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1FDAA6" w14:textId="2D3D75D1" w:rsidR="00216B29" w:rsidRPr="00F1739F" w:rsidRDefault="00216B29" w:rsidP="00216B29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F1739F">
        <w:rPr>
          <w:rFonts w:ascii="Arial" w:eastAsia="MS Mincho" w:hAnsi="Arial"/>
          <w:b/>
          <w:noProof/>
          <w:sz w:val="24"/>
        </w:rPr>
        <w:t>3GPP TSG-</w:t>
      </w:r>
      <w:r w:rsidRPr="00F1739F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F1739F">
        <w:rPr>
          <w:rFonts w:ascii="Arial" w:eastAsia="MS Mincho" w:hAnsi="Arial"/>
          <w:b/>
          <w:noProof/>
          <w:sz w:val="24"/>
        </w:rPr>
        <w:t xml:space="preserve"> Meetin</w:t>
      </w:r>
      <w:r w:rsidRPr="00F1739F">
        <w:rPr>
          <w:rFonts w:ascii="Arial" w:eastAsia="MS Mincho" w:hAnsi="Arial"/>
          <w:b/>
          <w:noProof/>
          <w:sz w:val="24"/>
          <w:lang w:eastAsia="zh-CN"/>
        </w:rPr>
        <w:t>g #10</w:t>
      </w:r>
      <w:r>
        <w:rPr>
          <w:rFonts w:ascii="Arial" w:eastAsia="MS Mincho" w:hAnsi="Arial"/>
          <w:b/>
          <w:noProof/>
          <w:sz w:val="24"/>
          <w:lang w:eastAsia="zh-CN"/>
        </w:rPr>
        <w:t>8</w:t>
      </w:r>
      <w:r w:rsidRPr="00F1739F">
        <w:rPr>
          <w:rFonts w:ascii="Arial" w:eastAsia="MS Mincho" w:hAnsi="Arial" w:cs="Arial"/>
          <w:b/>
          <w:noProof/>
          <w:sz w:val="24"/>
          <w:szCs w:val="24"/>
        </w:rPr>
        <w:tab/>
      </w:r>
      <w:r w:rsidRPr="00254DF7">
        <w:rPr>
          <w:rFonts w:ascii="Arial" w:hAnsi="Arial" w:cs="Arial"/>
          <w:b/>
          <w:noProof/>
          <w:sz w:val="24"/>
          <w:szCs w:val="24"/>
          <w:lang w:eastAsia="zh-CN"/>
        </w:rPr>
        <w:t>R4-23</w:t>
      </w:r>
      <w:r w:rsidR="006379A3">
        <w:rPr>
          <w:rFonts w:ascii="Arial" w:hAnsi="Arial" w:cs="Arial"/>
          <w:b/>
          <w:noProof/>
          <w:sz w:val="24"/>
          <w:szCs w:val="24"/>
          <w:lang w:eastAsia="zh-CN"/>
        </w:rPr>
        <w:t>13648</w:t>
      </w:r>
    </w:p>
    <w:bookmarkEnd w:id="0"/>
    <w:p w14:paraId="0013C988" w14:textId="77777777" w:rsidR="00216B29" w:rsidRPr="00F1739F" w:rsidRDefault="00216B29" w:rsidP="00216B29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>
        <w:rPr>
          <w:rFonts w:ascii="Arial" w:eastAsia="MS Mincho" w:hAnsi="Arial"/>
          <w:b/>
          <w:noProof/>
          <w:sz w:val="24"/>
        </w:rPr>
        <w:t>Toulouse</w:t>
      </w:r>
      <w:r w:rsidRPr="00F1739F">
        <w:rPr>
          <w:rFonts w:ascii="Arial" w:eastAsia="MS Mincho" w:hAnsi="Arial"/>
          <w:b/>
          <w:noProof/>
          <w:sz w:val="24"/>
        </w:rPr>
        <w:t>, 2</w:t>
      </w:r>
      <w:r>
        <w:rPr>
          <w:rFonts w:ascii="Arial" w:eastAsia="MS Mincho" w:hAnsi="Arial"/>
          <w:b/>
          <w:noProof/>
          <w:sz w:val="24"/>
        </w:rPr>
        <w:t>1</w:t>
      </w:r>
      <w:r>
        <w:rPr>
          <w:rFonts w:ascii="Arial" w:eastAsia="MS Mincho" w:hAnsi="Arial"/>
          <w:b/>
          <w:noProof/>
          <w:sz w:val="24"/>
          <w:vertAlign w:val="superscript"/>
        </w:rPr>
        <w:t>st</w:t>
      </w:r>
      <w:r w:rsidRPr="00F1739F">
        <w:rPr>
          <w:rFonts w:ascii="Arial" w:eastAsia="MS Mincho" w:hAnsi="Arial"/>
          <w:b/>
          <w:noProof/>
          <w:sz w:val="24"/>
        </w:rPr>
        <w:t xml:space="preserve"> - 2</w:t>
      </w:r>
      <w:r>
        <w:rPr>
          <w:rFonts w:ascii="Arial" w:eastAsia="MS Mincho" w:hAnsi="Arial"/>
          <w:b/>
          <w:noProof/>
          <w:sz w:val="24"/>
        </w:rPr>
        <w:t>5</w:t>
      </w:r>
      <w:r w:rsidRPr="00F1739F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F1739F">
        <w:rPr>
          <w:rFonts w:ascii="Arial" w:eastAsia="MS Mincho" w:hAnsi="Arial"/>
          <w:b/>
          <w:noProof/>
          <w:sz w:val="24"/>
        </w:rPr>
        <w:t xml:space="preserve"> </w:t>
      </w:r>
      <w:r>
        <w:rPr>
          <w:rFonts w:ascii="Arial" w:eastAsia="MS Mincho" w:hAnsi="Arial"/>
          <w:b/>
          <w:noProof/>
          <w:sz w:val="24"/>
        </w:rPr>
        <w:t>Aug</w:t>
      </w:r>
      <w:r w:rsidRPr="00F1739F">
        <w:rPr>
          <w:rFonts w:ascii="Arial" w:eastAsia="MS Mincho" w:hAnsi="Arial"/>
          <w:b/>
          <w:noProof/>
          <w:sz w:val="24"/>
        </w:rPr>
        <w:t>, 2023</w:t>
      </w:r>
    </w:p>
    <w:bookmarkEnd w:id="1"/>
    <w:p w14:paraId="428BF86B" w14:textId="334D3968" w:rsidR="000D7DA2" w:rsidRPr="000D7DA2" w:rsidRDefault="000D7DA2" w:rsidP="000D7DA2">
      <w:pPr>
        <w:widowControl w:val="0"/>
        <w:spacing w:after="0"/>
        <w:jc w:val="both"/>
        <w:rPr>
          <w:rFonts w:ascii="Arial" w:hAnsi="Arial"/>
          <w:b/>
          <w:sz w:val="24"/>
        </w:rPr>
      </w:pPr>
    </w:p>
    <w:p w14:paraId="0EC5E895" w14:textId="7C60BEA2" w:rsidR="000D7DA2" w:rsidRPr="000D7DA2" w:rsidRDefault="000D7DA2" w:rsidP="000D7DA2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 w:rsidRPr="000D7DA2">
        <w:rPr>
          <w:rFonts w:ascii="Arial" w:hAnsi="Arial"/>
          <w:b/>
          <w:sz w:val="24"/>
          <w:lang w:val="en-US"/>
        </w:rPr>
        <w:t>Title:</w:t>
      </w:r>
      <w:r w:rsidRPr="000D7DA2">
        <w:rPr>
          <w:rFonts w:ascii="Arial" w:hAnsi="Arial"/>
          <w:sz w:val="24"/>
          <w:lang w:val="en-US"/>
        </w:rPr>
        <w:t xml:space="preserve"> </w:t>
      </w:r>
      <w:r w:rsidRPr="000D7DA2">
        <w:rPr>
          <w:rFonts w:ascii="Arial" w:hAnsi="Arial"/>
          <w:sz w:val="24"/>
          <w:lang w:val="en-US"/>
        </w:rPr>
        <w:tab/>
      </w:r>
      <w:r w:rsidRPr="000D7DA2">
        <w:rPr>
          <w:rFonts w:ascii="Arial" w:hAnsi="Arial"/>
          <w:sz w:val="24"/>
          <w:lang w:val="en-US" w:eastAsia="zh-CN"/>
        </w:rPr>
        <w:t xml:space="preserve">Simulation results on NR </w:t>
      </w:r>
      <w:r>
        <w:rPr>
          <w:rFonts w:ascii="Arial" w:hAnsi="Arial"/>
          <w:sz w:val="24"/>
          <w:lang w:val="en-US" w:eastAsia="zh-CN"/>
        </w:rPr>
        <w:t>UE</w:t>
      </w:r>
      <w:r w:rsidRPr="000D7DA2">
        <w:rPr>
          <w:rFonts w:ascii="Arial" w:hAnsi="Arial"/>
          <w:sz w:val="24"/>
          <w:lang w:val="en-US" w:eastAsia="zh-CN"/>
        </w:rPr>
        <w:t xml:space="preserve"> ATG demodulation requirements</w:t>
      </w:r>
    </w:p>
    <w:p w14:paraId="59784916" w14:textId="77777777" w:rsidR="000D7DA2" w:rsidRPr="000D7DA2" w:rsidRDefault="000D7DA2" w:rsidP="000D7DA2">
      <w:pPr>
        <w:tabs>
          <w:tab w:val="left" w:pos="1985"/>
        </w:tabs>
        <w:rPr>
          <w:rFonts w:ascii="Arial" w:hAnsi="Arial"/>
          <w:sz w:val="24"/>
          <w:lang w:val="fr-FR" w:eastAsia="zh-CN"/>
        </w:rPr>
      </w:pPr>
      <w:r w:rsidRPr="000D7DA2">
        <w:rPr>
          <w:rFonts w:ascii="Arial" w:hAnsi="Arial"/>
          <w:b/>
          <w:sz w:val="24"/>
          <w:lang w:val="fr-FR"/>
        </w:rPr>
        <w:t xml:space="preserve">Source: </w:t>
      </w:r>
      <w:r w:rsidRPr="000D7DA2">
        <w:rPr>
          <w:rFonts w:ascii="Arial" w:hAnsi="Arial"/>
          <w:b/>
          <w:sz w:val="24"/>
          <w:lang w:val="fr-FR"/>
        </w:rPr>
        <w:tab/>
      </w:r>
      <w:r w:rsidRPr="000D7DA2">
        <w:rPr>
          <w:rFonts w:ascii="Arial" w:hAnsi="Arial"/>
          <w:sz w:val="24"/>
          <w:lang w:val="fr-FR" w:eastAsia="zh-CN"/>
        </w:rPr>
        <w:t>Huawei, HiSilicon</w:t>
      </w:r>
      <w:bookmarkStart w:id="2" w:name="_GoBack"/>
      <w:bookmarkEnd w:id="2"/>
    </w:p>
    <w:p w14:paraId="7698AA3B" w14:textId="157DD644" w:rsidR="000D7DA2" w:rsidRPr="000D7DA2" w:rsidRDefault="000D7DA2" w:rsidP="000D7DA2">
      <w:pPr>
        <w:tabs>
          <w:tab w:val="left" w:pos="1985"/>
        </w:tabs>
        <w:rPr>
          <w:rFonts w:ascii="Arial" w:hAnsi="Arial"/>
          <w:sz w:val="24"/>
          <w:lang w:val="pt-BR" w:eastAsia="zh-CN"/>
        </w:rPr>
      </w:pPr>
      <w:r w:rsidRPr="000D7DA2">
        <w:rPr>
          <w:rFonts w:ascii="Arial" w:hAnsi="Arial"/>
          <w:b/>
          <w:sz w:val="24"/>
          <w:lang w:val="pt-BR"/>
        </w:rPr>
        <w:t>Agenda item:</w:t>
      </w:r>
      <w:r w:rsidRPr="000D7DA2">
        <w:rPr>
          <w:rFonts w:ascii="Arial" w:hAnsi="Arial"/>
          <w:sz w:val="24"/>
          <w:lang w:val="pt-BR"/>
        </w:rPr>
        <w:tab/>
      </w:r>
      <w:r w:rsidR="006379A3">
        <w:rPr>
          <w:rFonts w:ascii="Arial" w:hAnsi="Arial"/>
          <w:sz w:val="24"/>
          <w:lang w:val="pt-BR"/>
        </w:rPr>
        <w:t>8.13.5.2</w:t>
      </w:r>
    </w:p>
    <w:p w14:paraId="59C78016" w14:textId="77777777" w:rsidR="000D7DA2" w:rsidRPr="000D7DA2" w:rsidRDefault="000D7DA2" w:rsidP="000D7DA2">
      <w:pPr>
        <w:tabs>
          <w:tab w:val="left" w:pos="1985"/>
        </w:tabs>
        <w:ind w:left="1980" w:hanging="1980"/>
        <w:rPr>
          <w:rFonts w:ascii="Arial" w:hAnsi="Arial"/>
          <w:sz w:val="24"/>
          <w:lang w:val="pt-BR" w:eastAsia="zh-CN"/>
        </w:rPr>
      </w:pPr>
      <w:r w:rsidRPr="000D7DA2">
        <w:rPr>
          <w:rFonts w:ascii="Arial" w:hAnsi="Arial"/>
          <w:b/>
          <w:sz w:val="24"/>
          <w:lang w:val="pt-BR"/>
        </w:rPr>
        <w:t>Document for:</w:t>
      </w:r>
      <w:r w:rsidRPr="000D7DA2">
        <w:rPr>
          <w:rFonts w:ascii="Arial" w:hAnsi="Arial"/>
          <w:sz w:val="24"/>
          <w:lang w:val="pt-BR"/>
        </w:rPr>
        <w:tab/>
      </w:r>
      <w:r w:rsidRPr="000D7DA2">
        <w:rPr>
          <w:rFonts w:ascii="Arial" w:hAnsi="Arial"/>
          <w:sz w:val="24"/>
          <w:lang w:val="pt-BR" w:eastAsia="zh-CN"/>
        </w:rPr>
        <w:t>Discussion</w:t>
      </w:r>
    </w:p>
    <w:p w14:paraId="5589A023" w14:textId="77777777" w:rsidR="000D7DA2" w:rsidRPr="000D7DA2" w:rsidRDefault="000D7DA2" w:rsidP="000D7DA2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  <w:lang w:eastAsia="zh-CN"/>
        </w:rPr>
      </w:pPr>
      <w:r w:rsidRPr="000D7DA2">
        <w:rPr>
          <w:rFonts w:ascii="Arial" w:hAnsi="Arial" w:hint="eastAsia"/>
          <w:sz w:val="36"/>
          <w:lang w:eastAsia="zh-CN"/>
        </w:rPr>
        <w:t>B</w:t>
      </w:r>
      <w:r w:rsidRPr="000D7DA2">
        <w:rPr>
          <w:rFonts w:ascii="Arial" w:hAnsi="Arial"/>
          <w:sz w:val="36"/>
          <w:lang w:eastAsia="zh-CN"/>
        </w:rPr>
        <w:t>ackground</w:t>
      </w:r>
    </w:p>
    <w:p w14:paraId="1BD137E2" w14:textId="45A26F82" w:rsidR="000D7DA2" w:rsidRPr="000D7DA2" w:rsidRDefault="000D7DA2" w:rsidP="000D7DA2">
      <w:pPr>
        <w:rPr>
          <w:lang w:val="en-US" w:eastAsia="zh-CN"/>
        </w:rPr>
      </w:pPr>
      <w:r w:rsidRPr="000D7DA2">
        <w:rPr>
          <w:lang w:eastAsia="zh-CN"/>
        </w:rPr>
        <w:t>During RAN4#10</w:t>
      </w:r>
      <w:r w:rsidR="00C501B9">
        <w:rPr>
          <w:lang w:eastAsia="zh-CN"/>
        </w:rPr>
        <w:t>7</w:t>
      </w:r>
      <w:r w:rsidRPr="000D7DA2">
        <w:rPr>
          <w:lang w:eastAsia="zh-CN"/>
        </w:rPr>
        <w:t xml:space="preserve"> meeting, WF </w:t>
      </w:r>
      <w:r w:rsidRPr="000D7DA2">
        <w:rPr>
          <w:lang w:eastAsia="zh-CN"/>
        </w:rPr>
        <w:fldChar w:fldCharType="begin"/>
      </w:r>
      <w:r w:rsidRPr="000D7DA2">
        <w:rPr>
          <w:lang w:eastAsia="zh-CN"/>
        </w:rPr>
        <w:instrText xml:space="preserve"> REF _Ref95377570 \r \h </w:instrText>
      </w:r>
      <w:r w:rsidRPr="000D7DA2">
        <w:rPr>
          <w:lang w:eastAsia="zh-CN"/>
        </w:rPr>
      </w:r>
      <w:r w:rsidRPr="000D7DA2">
        <w:rPr>
          <w:lang w:eastAsia="zh-CN"/>
        </w:rPr>
        <w:fldChar w:fldCharType="separate"/>
      </w:r>
      <w:r w:rsidRPr="000D7DA2">
        <w:rPr>
          <w:lang w:eastAsia="zh-CN"/>
        </w:rPr>
        <w:t>[1]</w:t>
      </w:r>
      <w:r w:rsidRPr="000D7DA2">
        <w:rPr>
          <w:lang w:eastAsia="zh-CN"/>
        </w:rPr>
        <w:fldChar w:fldCharType="end"/>
      </w:r>
      <w:r w:rsidRPr="000D7DA2">
        <w:rPr>
          <w:lang w:eastAsia="zh-CN"/>
        </w:rPr>
        <w:t xml:space="preserve"> for ATG demodulation requirements was approved. </w:t>
      </w:r>
      <w:r w:rsidRPr="000D7DA2">
        <w:rPr>
          <w:lang w:val="en-US" w:eastAsia="zh-CN"/>
        </w:rPr>
        <w:t xml:space="preserve">In this contribution, we provide our </w:t>
      </w:r>
      <w:r w:rsidR="00414B8A">
        <w:rPr>
          <w:lang w:val="en-US" w:eastAsia="zh-CN"/>
        </w:rPr>
        <w:t>updated</w:t>
      </w:r>
      <w:r w:rsidRPr="000D7DA2">
        <w:rPr>
          <w:lang w:val="en-US" w:eastAsia="zh-CN"/>
        </w:rPr>
        <w:t xml:space="preserve"> simulation results about NR </w:t>
      </w:r>
      <w:r>
        <w:rPr>
          <w:lang w:val="en-US" w:eastAsia="zh-CN"/>
        </w:rPr>
        <w:t>UE</w:t>
      </w:r>
      <w:r w:rsidRPr="000D7DA2">
        <w:rPr>
          <w:lang w:val="en-US" w:eastAsia="zh-CN"/>
        </w:rPr>
        <w:t xml:space="preserve"> ATG demodulation requirements.</w:t>
      </w:r>
    </w:p>
    <w:p w14:paraId="4459926C" w14:textId="4DDBFA4A" w:rsidR="000D7DA2" w:rsidRDefault="000D7DA2" w:rsidP="000D7DA2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  <w:lang w:val="en-US" w:eastAsia="zh-CN"/>
        </w:rPr>
      </w:pPr>
      <w:r w:rsidRPr="000D7DA2">
        <w:rPr>
          <w:rFonts w:ascii="Arial" w:hAnsi="Arial"/>
          <w:sz w:val="36"/>
          <w:lang w:val="en-US" w:eastAsia="zh-CN"/>
        </w:rPr>
        <w:t>Simulation</w:t>
      </w:r>
    </w:p>
    <w:p w14:paraId="6D93A886" w14:textId="6F499D41" w:rsidR="00117BB5" w:rsidRPr="00117BB5" w:rsidRDefault="00117BB5" w:rsidP="00117BB5">
      <w:pPr>
        <w:rPr>
          <w:lang w:eastAsia="zh-CN"/>
        </w:rPr>
      </w:pPr>
      <w:bookmarkStart w:id="3" w:name="_Hlk129766414"/>
      <w:r>
        <w:rPr>
          <w:rFonts w:hint="eastAsia"/>
          <w:lang w:eastAsia="zh-CN"/>
        </w:rPr>
        <w:t>T</w:t>
      </w:r>
      <w:r>
        <w:rPr>
          <w:lang w:eastAsia="zh-CN"/>
        </w:rPr>
        <w:t>he i</w:t>
      </w:r>
      <w:r w:rsidRPr="00117BB5">
        <w:rPr>
          <w:lang w:eastAsia="zh-CN"/>
        </w:rPr>
        <w:t>deal simulation results for NR UE ATG demodulation requirements</w:t>
      </w:r>
      <w:r>
        <w:rPr>
          <w:lang w:eastAsia="zh-CN"/>
        </w:rPr>
        <w:t xml:space="preserve"> are shown as following </w:t>
      </w:r>
      <w:r w:rsidRPr="00117BB5">
        <w:rPr>
          <w:lang w:eastAsia="zh-CN"/>
        </w:rPr>
        <w:t>Table 2-1</w:t>
      </w:r>
      <w:r>
        <w:rPr>
          <w:lang w:eastAsia="zh-CN"/>
        </w:rPr>
        <w:t>.</w:t>
      </w:r>
    </w:p>
    <w:p w14:paraId="03FFF045" w14:textId="7622BA99" w:rsidR="004F3429" w:rsidRPr="00F20768" w:rsidRDefault="00370CF1" w:rsidP="00370CF1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2-1 Ideal simulation results for </w:t>
      </w:r>
      <w:r w:rsidRPr="00370CF1">
        <w:rPr>
          <w:lang w:eastAsia="zh-CN"/>
        </w:rPr>
        <w:t>NR UE ATG demodulation requirements</w:t>
      </w:r>
    </w:p>
    <w:tbl>
      <w:tblPr>
        <w:tblStyle w:val="af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05"/>
        <w:gridCol w:w="670"/>
        <w:gridCol w:w="1034"/>
        <w:gridCol w:w="1177"/>
        <w:gridCol w:w="987"/>
        <w:gridCol w:w="1413"/>
        <w:gridCol w:w="608"/>
        <w:gridCol w:w="750"/>
        <w:gridCol w:w="750"/>
        <w:gridCol w:w="754"/>
        <w:gridCol w:w="754"/>
        <w:gridCol w:w="754"/>
      </w:tblGrid>
      <w:tr w:rsidR="00723981" w:rsidRPr="00E73F0D" w14:paraId="38B716A2" w14:textId="6ABEE918" w:rsidTr="00B54B8C">
        <w:trPr>
          <w:jc w:val="center"/>
        </w:trPr>
        <w:tc>
          <w:tcPr>
            <w:tcW w:w="805" w:type="dxa"/>
            <w:vMerge w:val="restart"/>
            <w:vAlign w:val="center"/>
          </w:tcPr>
          <w:bookmarkEnd w:id="3"/>
          <w:p w14:paraId="200D50E7" w14:textId="34653DF6" w:rsidR="006C6615" w:rsidRPr="00E73F0D" w:rsidRDefault="006C6615" w:rsidP="00F20768">
            <w:pPr>
              <w:pStyle w:val="TAH"/>
              <w:rPr>
                <w:sz w:val="16"/>
              </w:rPr>
            </w:pPr>
            <w:r w:rsidRPr="00E73F0D">
              <w:rPr>
                <w:sz w:val="16"/>
              </w:rPr>
              <w:t>Case number</w:t>
            </w:r>
          </w:p>
        </w:tc>
        <w:tc>
          <w:tcPr>
            <w:tcW w:w="670" w:type="dxa"/>
            <w:vMerge w:val="restart"/>
            <w:vAlign w:val="center"/>
          </w:tcPr>
          <w:p w14:paraId="763D25DE" w14:textId="08909D75" w:rsidR="006C6615" w:rsidRPr="00E73F0D" w:rsidRDefault="006C6615" w:rsidP="00F20768">
            <w:pPr>
              <w:pStyle w:val="TAH"/>
              <w:rPr>
                <w:rFonts w:eastAsiaTheme="minorEastAsia"/>
                <w:sz w:val="16"/>
                <w:lang w:eastAsia="zh-CN"/>
              </w:rPr>
            </w:pPr>
            <w:r w:rsidRPr="00E73F0D">
              <w:rPr>
                <w:rFonts w:eastAsiaTheme="minorEastAsia" w:hint="eastAsia"/>
                <w:sz w:val="16"/>
                <w:lang w:eastAsia="zh-CN"/>
              </w:rPr>
              <w:t>S</w:t>
            </w:r>
            <w:r w:rsidRPr="00E73F0D">
              <w:rPr>
                <w:rFonts w:eastAsiaTheme="minorEastAsia"/>
                <w:sz w:val="16"/>
                <w:lang w:eastAsia="zh-CN"/>
              </w:rPr>
              <w:t>CS</w:t>
            </w:r>
          </w:p>
        </w:tc>
        <w:tc>
          <w:tcPr>
            <w:tcW w:w="1034" w:type="dxa"/>
            <w:vMerge w:val="restart"/>
            <w:vAlign w:val="center"/>
          </w:tcPr>
          <w:p w14:paraId="2C023B06" w14:textId="24BE318B" w:rsidR="006C6615" w:rsidRPr="00E73F0D" w:rsidRDefault="006C6615" w:rsidP="00F20768">
            <w:pPr>
              <w:pStyle w:val="TAH"/>
              <w:rPr>
                <w:rFonts w:eastAsiaTheme="minorEastAsia"/>
                <w:sz w:val="16"/>
                <w:lang w:eastAsia="zh-CN"/>
              </w:rPr>
            </w:pPr>
            <w:r w:rsidRPr="00E73F0D">
              <w:rPr>
                <w:rFonts w:eastAsiaTheme="minorEastAsia" w:hint="eastAsia"/>
                <w:sz w:val="16"/>
                <w:lang w:eastAsia="zh-CN"/>
              </w:rPr>
              <w:t>B</w:t>
            </w:r>
            <w:r w:rsidRPr="00E73F0D">
              <w:rPr>
                <w:rFonts w:eastAsiaTheme="minorEastAsia"/>
                <w:sz w:val="16"/>
                <w:lang w:eastAsia="zh-CN"/>
              </w:rPr>
              <w:t>andwidth</w:t>
            </w:r>
          </w:p>
        </w:tc>
        <w:tc>
          <w:tcPr>
            <w:tcW w:w="1177" w:type="dxa"/>
            <w:vMerge w:val="restart"/>
            <w:vAlign w:val="center"/>
          </w:tcPr>
          <w:p w14:paraId="326AB035" w14:textId="3D792390" w:rsidR="006C6615" w:rsidRPr="00E73F0D" w:rsidRDefault="006C6615" w:rsidP="00F20768">
            <w:pPr>
              <w:pStyle w:val="TAH"/>
              <w:rPr>
                <w:sz w:val="16"/>
              </w:rPr>
            </w:pPr>
            <w:r>
              <w:rPr>
                <w:sz w:val="16"/>
              </w:rPr>
              <w:t>TDD pattern</w:t>
            </w:r>
          </w:p>
        </w:tc>
        <w:tc>
          <w:tcPr>
            <w:tcW w:w="987" w:type="dxa"/>
            <w:vMerge w:val="restart"/>
            <w:vAlign w:val="center"/>
          </w:tcPr>
          <w:p w14:paraId="053087AF" w14:textId="23D4B684" w:rsidR="006C6615" w:rsidRPr="00E73F0D" w:rsidRDefault="006C6615" w:rsidP="00F20768">
            <w:pPr>
              <w:pStyle w:val="TAH"/>
              <w:rPr>
                <w:sz w:val="16"/>
              </w:rPr>
            </w:pPr>
            <w:r w:rsidRPr="00E73F0D">
              <w:rPr>
                <w:sz w:val="16"/>
              </w:rPr>
              <w:t>Antenna configuration</w:t>
            </w:r>
          </w:p>
        </w:tc>
        <w:tc>
          <w:tcPr>
            <w:tcW w:w="1413" w:type="dxa"/>
            <w:vMerge w:val="restart"/>
            <w:vAlign w:val="center"/>
          </w:tcPr>
          <w:p w14:paraId="1B557FCD" w14:textId="3000CA55" w:rsidR="006C6615" w:rsidRPr="00E73F0D" w:rsidRDefault="006C6615" w:rsidP="00F20768">
            <w:pPr>
              <w:pStyle w:val="TAH"/>
              <w:rPr>
                <w:sz w:val="16"/>
              </w:rPr>
            </w:pPr>
            <w:r w:rsidRPr="00E73F0D">
              <w:rPr>
                <w:sz w:val="16"/>
              </w:rPr>
              <w:t>Propagation condition</w:t>
            </w:r>
          </w:p>
        </w:tc>
        <w:tc>
          <w:tcPr>
            <w:tcW w:w="608" w:type="dxa"/>
            <w:vMerge w:val="restart"/>
            <w:vAlign w:val="center"/>
          </w:tcPr>
          <w:p w14:paraId="5992958F" w14:textId="14CD1A29" w:rsidR="006C6615" w:rsidRPr="00E73F0D" w:rsidRDefault="006C6615" w:rsidP="00F20768">
            <w:pPr>
              <w:pStyle w:val="TAH"/>
              <w:rPr>
                <w:sz w:val="16"/>
              </w:rPr>
            </w:pPr>
            <w:r w:rsidRPr="00E73F0D">
              <w:rPr>
                <w:rFonts w:hint="eastAsia"/>
                <w:sz w:val="16"/>
              </w:rPr>
              <w:t>R</w:t>
            </w:r>
            <w:r w:rsidRPr="00E73F0D">
              <w:rPr>
                <w:sz w:val="16"/>
              </w:rPr>
              <w:t>ank</w:t>
            </w:r>
          </w:p>
        </w:tc>
        <w:tc>
          <w:tcPr>
            <w:tcW w:w="3762" w:type="dxa"/>
            <w:gridSpan w:val="5"/>
            <w:vAlign w:val="center"/>
          </w:tcPr>
          <w:p w14:paraId="39012173" w14:textId="44A7050A" w:rsidR="006C6615" w:rsidRPr="006C6615" w:rsidRDefault="006C6615" w:rsidP="00F20768">
            <w:pPr>
              <w:pStyle w:val="TAH"/>
              <w:rPr>
                <w:rFonts w:eastAsia="Malgun Gothic"/>
                <w:sz w:val="16"/>
              </w:rPr>
            </w:pPr>
            <w:r w:rsidRPr="00E73F0D">
              <w:rPr>
                <w:rFonts w:hint="eastAsia"/>
                <w:sz w:val="16"/>
              </w:rPr>
              <w:t>S</w:t>
            </w:r>
            <w:r w:rsidRPr="00E73F0D">
              <w:rPr>
                <w:sz w:val="16"/>
              </w:rPr>
              <w:t>NR@70% max TP</w:t>
            </w:r>
          </w:p>
        </w:tc>
      </w:tr>
      <w:tr w:rsidR="00723981" w:rsidRPr="00E73F0D" w14:paraId="081DB2D6" w14:textId="7B6D098C" w:rsidTr="00B54B8C">
        <w:trPr>
          <w:jc w:val="center"/>
        </w:trPr>
        <w:tc>
          <w:tcPr>
            <w:tcW w:w="805" w:type="dxa"/>
            <w:vMerge/>
            <w:vAlign w:val="center"/>
          </w:tcPr>
          <w:p w14:paraId="547BA0E9" w14:textId="77777777" w:rsidR="006C6615" w:rsidRPr="00E73F0D" w:rsidRDefault="006C6615" w:rsidP="006C6615">
            <w:pPr>
              <w:pStyle w:val="TAH"/>
              <w:rPr>
                <w:sz w:val="16"/>
              </w:rPr>
            </w:pPr>
          </w:p>
        </w:tc>
        <w:tc>
          <w:tcPr>
            <w:tcW w:w="670" w:type="dxa"/>
            <w:vMerge/>
            <w:vAlign w:val="center"/>
          </w:tcPr>
          <w:p w14:paraId="0F65BC55" w14:textId="77777777" w:rsidR="006C6615" w:rsidRPr="00E73F0D" w:rsidRDefault="006C6615" w:rsidP="006C6615">
            <w:pPr>
              <w:pStyle w:val="TAH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1034" w:type="dxa"/>
            <w:vMerge/>
            <w:vAlign w:val="center"/>
          </w:tcPr>
          <w:p w14:paraId="4CF6B28A" w14:textId="77777777" w:rsidR="006C6615" w:rsidRPr="00E73F0D" w:rsidRDefault="006C6615" w:rsidP="006C6615">
            <w:pPr>
              <w:pStyle w:val="TAH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1177" w:type="dxa"/>
            <w:vMerge/>
            <w:vAlign w:val="center"/>
          </w:tcPr>
          <w:p w14:paraId="317CF901" w14:textId="77777777" w:rsidR="006C6615" w:rsidRPr="00E73F0D" w:rsidRDefault="006C6615" w:rsidP="006C6615">
            <w:pPr>
              <w:pStyle w:val="TAH"/>
              <w:rPr>
                <w:sz w:val="16"/>
              </w:rPr>
            </w:pPr>
          </w:p>
        </w:tc>
        <w:tc>
          <w:tcPr>
            <w:tcW w:w="987" w:type="dxa"/>
            <w:vMerge/>
            <w:vAlign w:val="center"/>
          </w:tcPr>
          <w:p w14:paraId="2F2C31AC" w14:textId="41F6BB51" w:rsidR="006C6615" w:rsidRPr="00E73F0D" w:rsidRDefault="006C6615" w:rsidP="006C6615">
            <w:pPr>
              <w:pStyle w:val="TAH"/>
              <w:rPr>
                <w:sz w:val="16"/>
              </w:rPr>
            </w:pPr>
          </w:p>
        </w:tc>
        <w:tc>
          <w:tcPr>
            <w:tcW w:w="1413" w:type="dxa"/>
            <w:vMerge/>
            <w:vAlign w:val="center"/>
          </w:tcPr>
          <w:p w14:paraId="4D7A6FA5" w14:textId="77777777" w:rsidR="006C6615" w:rsidRPr="00E73F0D" w:rsidRDefault="006C6615" w:rsidP="006C6615">
            <w:pPr>
              <w:pStyle w:val="TAH"/>
              <w:rPr>
                <w:sz w:val="16"/>
              </w:rPr>
            </w:pPr>
          </w:p>
        </w:tc>
        <w:tc>
          <w:tcPr>
            <w:tcW w:w="608" w:type="dxa"/>
            <w:vMerge/>
            <w:vAlign w:val="center"/>
          </w:tcPr>
          <w:p w14:paraId="181E7CA8" w14:textId="77777777" w:rsidR="006C6615" w:rsidRPr="00E73F0D" w:rsidRDefault="006C6615" w:rsidP="006C6615">
            <w:pPr>
              <w:pStyle w:val="TAH"/>
              <w:rPr>
                <w:sz w:val="16"/>
              </w:rPr>
            </w:pPr>
          </w:p>
        </w:tc>
        <w:tc>
          <w:tcPr>
            <w:tcW w:w="750" w:type="dxa"/>
            <w:vAlign w:val="center"/>
          </w:tcPr>
          <w:p w14:paraId="64A0EC81" w14:textId="00574C50" w:rsidR="006C6615" w:rsidRPr="00E73F0D" w:rsidRDefault="006C6615" w:rsidP="006C6615">
            <w:pPr>
              <w:pStyle w:val="TAH"/>
              <w:rPr>
                <w:rFonts w:eastAsiaTheme="minorEastAsia"/>
                <w:sz w:val="16"/>
                <w:lang w:eastAsia="zh-CN"/>
              </w:rPr>
            </w:pPr>
            <w:r w:rsidRPr="00E73F0D">
              <w:rPr>
                <w:rFonts w:eastAsiaTheme="minorEastAsia" w:hint="eastAsia"/>
                <w:sz w:val="16"/>
                <w:lang w:eastAsia="zh-CN"/>
              </w:rPr>
              <w:t>M</w:t>
            </w:r>
            <w:r w:rsidRPr="00E73F0D">
              <w:rPr>
                <w:rFonts w:eastAsiaTheme="minorEastAsia"/>
                <w:sz w:val="16"/>
                <w:lang w:eastAsia="zh-CN"/>
              </w:rPr>
              <w:t>CS13</w:t>
            </w:r>
          </w:p>
        </w:tc>
        <w:tc>
          <w:tcPr>
            <w:tcW w:w="750" w:type="dxa"/>
            <w:vAlign w:val="center"/>
          </w:tcPr>
          <w:p w14:paraId="0C9E08E7" w14:textId="7AE356E8" w:rsidR="006C6615" w:rsidRPr="00E73F0D" w:rsidRDefault="006C6615" w:rsidP="006C6615">
            <w:pPr>
              <w:pStyle w:val="TAH"/>
              <w:rPr>
                <w:rFonts w:eastAsiaTheme="minorEastAsia"/>
                <w:sz w:val="16"/>
                <w:lang w:eastAsia="zh-CN"/>
              </w:rPr>
            </w:pPr>
            <w:r w:rsidRPr="00E73F0D">
              <w:rPr>
                <w:rFonts w:eastAsiaTheme="minorEastAsia" w:hint="eastAsia"/>
                <w:sz w:val="16"/>
                <w:lang w:eastAsia="zh-CN"/>
              </w:rPr>
              <w:t>M</w:t>
            </w:r>
            <w:r w:rsidRPr="00E73F0D">
              <w:rPr>
                <w:rFonts w:eastAsiaTheme="minorEastAsia"/>
                <w:sz w:val="16"/>
                <w:lang w:eastAsia="zh-CN"/>
              </w:rPr>
              <w:t>CS</w:t>
            </w:r>
            <w:r w:rsidR="00723981">
              <w:rPr>
                <w:rFonts w:eastAsiaTheme="minorEastAsia"/>
                <w:sz w:val="16"/>
                <w:lang w:eastAsia="zh-CN"/>
              </w:rPr>
              <w:t>22</w:t>
            </w:r>
          </w:p>
        </w:tc>
        <w:tc>
          <w:tcPr>
            <w:tcW w:w="754" w:type="dxa"/>
            <w:vAlign w:val="center"/>
          </w:tcPr>
          <w:p w14:paraId="25C838F2" w14:textId="60802E4B" w:rsidR="006C6615" w:rsidRPr="00E73F0D" w:rsidRDefault="006C6615" w:rsidP="006C6615">
            <w:pPr>
              <w:pStyle w:val="TAH"/>
              <w:rPr>
                <w:rFonts w:eastAsiaTheme="minorEastAsia"/>
                <w:sz w:val="16"/>
                <w:lang w:eastAsia="zh-CN"/>
              </w:rPr>
            </w:pPr>
            <w:r w:rsidRPr="00E73F0D">
              <w:rPr>
                <w:rFonts w:eastAsiaTheme="minorEastAsia" w:hint="eastAsia"/>
                <w:sz w:val="16"/>
                <w:lang w:eastAsia="zh-CN"/>
              </w:rPr>
              <w:t>M</w:t>
            </w:r>
            <w:r w:rsidRPr="00E73F0D">
              <w:rPr>
                <w:rFonts w:eastAsiaTheme="minorEastAsia"/>
                <w:sz w:val="16"/>
                <w:lang w:eastAsia="zh-CN"/>
              </w:rPr>
              <w:t>CS2</w:t>
            </w:r>
            <w:r>
              <w:rPr>
                <w:rFonts w:eastAsiaTheme="minorEastAsia"/>
                <w:sz w:val="16"/>
                <w:lang w:eastAsia="zh-CN"/>
              </w:rPr>
              <w:t>0</w:t>
            </w:r>
            <w:r w:rsidR="00723981">
              <w:rPr>
                <w:rFonts w:eastAsiaTheme="minorEastAsia"/>
                <w:sz w:val="16"/>
                <w:lang w:eastAsia="zh-CN"/>
              </w:rPr>
              <w:t xml:space="preserve"> Table2</w:t>
            </w:r>
          </w:p>
        </w:tc>
        <w:tc>
          <w:tcPr>
            <w:tcW w:w="754" w:type="dxa"/>
            <w:vAlign w:val="center"/>
          </w:tcPr>
          <w:p w14:paraId="2102DDE5" w14:textId="56AF2574" w:rsidR="006C6615" w:rsidRPr="00E73F0D" w:rsidRDefault="006C6615" w:rsidP="006C6615">
            <w:pPr>
              <w:pStyle w:val="TAH"/>
              <w:rPr>
                <w:rFonts w:eastAsiaTheme="minorEastAsia"/>
                <w:sz w:val="16"/>
                <w:lang w:eastAsia="zh-CN"/>
              </w:rPr>
            </w:pPr>
            <w:r w:rsidRPr="00E73F0D">
              <w:rPr>
                <w:rFonts w:eastAsiaTheme="minorEastAsia" w:hint="eastAsia"/>
                <w:sz w:val="16"/>
                <w:lang w:eastAsia="zh-CN"/>
              </w:rPr>
              <w:t>M</w:t>
            </w:r>
            <w:r w:rsidRPr="00E73F0D">
              <w:rPr>
                <w:rFonts w:eastAsiaTheme="minorEastAsia"/>
                <w:sz w:val="16"/>
                <w:lang w:eastAsia="zh-CN"/>
              </w:rPr>
              <w:t>CS24</w:t>
            </w:r>
            <w:r w:rsidR="00723981">
              <w:rPr>
                <w:rFonts w:eastAsiaTheme="minorEastAsia"/>
                <w:sz w:val="16"/>
                <w:lang w:eastAsia="zh-CN"/>
              </w:rPr>
              <w:t xml:space="preserve"> </w:t>
            </w:r>
            <w:r w:rsidR="00723981" w:rsidRPr="00723981">
              <w:rPr>
                <w:rFonts w:eastAsiaTheme="minorEastAsia"/>
                <w:sz w:val="16"/>
                <w:lang w:eastAsia="zh-CN"/>
              </w:rPr>
              <w:t>Table2</w:t>
            </w:r>
          </w:p>
        </w:tc>
        <w:tc>
          <w:tcPr>
            <w:tcW w:w="754" w:type="dxa"/>
            <w:vAlign w:val="center"/>
          </w:tcPr>
          <w:p w14:paraId="211438B9" w14:textId="46555E8D" w:rsidR="006C6615" w:rsidRPr="00E73F0D" w:rsidRDefault="006C6615" w:rsidP="006C6615">
            <w:pPr>
              <w:pStyle w:val="TAH"/>
              <w:rPr>
                <w:rFonts w:eastAsiaTheme="minorEastAsia"/>
                <w:sz w:val="16"/>
                <w:lang w:eastAsia="zh-CN"/>
              </w:rPr>
            </w:pPr>
            <w:r w:rsidRPr="006C6615">
              <w:rPr>
                <w:rFonts w:eastAsiaTheme="minorEastAsia"/>
                <w:sz w:val="16"/>
                <w:lang w:eastAsia="zh-CN"/>
              </w:rPr>
              <w:t>MCS2</w:t>
            </w:r>
            <w:r>
              <w:rPr>
                <w:rFonts w:eastAsiaTheme="minorEastAsia"/>
                <w:sz w:val="16"/>
                <w:lang w:eastAsia="zh-CN"/>
              </w:rPr>
              <w:t>7</w:t>
            </w:r>
            <w:r w:rsidR="00723981">
              <w:rPr>
                <w:rFonts w:eastAsiaTheme="minorEastAsia"/>
                <w:sz w:val="16"/>
                <w:lang w:eastAsia="zh-CN"/>
              </w:rPr>
              <w:t xml:space="preserve"> </w:t>
            </w:r>
            <w:r w:rsidR="00723981" w:rsidRPr="00723981">
              <w:rPr>
                <w:rFonts w:eastAsiaTheme="minorEastAsia"/>
                <w:sz w:val="16"/>
                <w:lang w:eastAsia="zh-CN"/>
              </w:rPr>
              <w:t>Table2</w:t>
            </w:r>
          </w:p>
        </w:tc>
      </w:tr>
      <w:tr w:rsidR="00723981" w:rsidRPr="00E73F0D" w14:paraId="17037B8E" w14:textId="1FD0C43C" w:rsidTr="00B54B8C">
        <w:trPr>
          <w:jc w:val="center"/>
        </w:trPr>
        <w:tc>
          <w:tcPr>
            <w:tcW w:w="805" w:type="dxa"/>
            <w:vAlign w:val="center"/>
          </w:tcPr>
          <w:p w14:paraId="62EC121A" w14:textId="54D4D1AD" w:rsidR="006C6615" w:rsidRPr="00E73F0D" w:rsidRDefault="006C6615" w:rsidP="006C6615">
            <w:pPr>
              <w:pStyle w:val="TAC"/>
              <w:rPr>
                <w:sz w:val="16"/>
              </w:rPr>
            </w:pPr>
            <w:r w:rsidRPr="00E73F0D">
              <w:rPr>
                <w:rFonts w:hint="eastAsia"/>
                <w:sz w:val="16"/>
              </w:rPr>
              <w:t>1</w:t>
            </w:r>
          </w:p>
        </w:tc>
        <w:tc>
          <w:tcPr>
            <w:tcW w:w="670" w:type="dxa"/>
            <w:vAlign w:val="center"/>
          </w:tcPr>
          <w:p w14:paraId="6C05D95B" w14:textId="1722DA85" w:rsidR="006C6615" w:rsidRPr="00E73F0D" w:rsidRDefault="006C6615" w:rsidP="006C6615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E73F0D">
              <w:rPr>
                <w:rFonts w:eastAsiaTheme="minorEastAsia" w:hint="eastAsia"/>
                <w:sz w:val="16"/>
                <w:lang w:eastAsia="zh-CN"/>
              </w:rPr>
              <w:t>1</w:t>
            </w:r>
            <w:r w:rsidRPr="00E73F0D">
              <w:rPr>
                <w:rFonts w:eastAsiaTheme="minorEastAsia"/>
                <w:sz w:val="16"/>
                <w:lang w:eastAsia="zh-CN"/>
              </w:rPr>
              <w:t>5kHz</w:t>
            </w:r>
          </w:p>
        </w:tc>
        <w:tc>
          <w:tcPr>
            <w:tcW w:w="1034" w:type="dxa"/>
            <w:vAlign w:val="center"/>
          </w:tcPr>
          <w:p w14:paraId="319C6756" w14:textId="1D4F341B" w:rsidR="006C6615" w:rsidRPr="00E73F0D" w:rsidRDefault="006C6615" w:rsidP="006C6615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E73F0D">
              <w:rPr>
                <w:rFonts w:eastAsiaTheme="minorEastAsia" w:hint="eastAsia"/>
                <w:sz w:val="16"/>
                <w:lang w:eastAsia="zh-CN"/>
              </w:rPr>
              <w:t>1</w:t>
            </w:r>
            <w:r w:rsidRPr="00E73F0D">
              <w:rPr>
                <w:rFonts w:eastAsiaTheme="minorEastAsia"/>
                <w:sz w:val="16"/>
                <w:lang w:eastAsia="zh-CN"/>
              </w:rPr>
              <w:t>0MHz</w:t>
            </w:r>
          </w:p>
        </w:tc>
        <w:tc>
          <w:tcPr>
            <w:tcW w:w="1177" w:type="dxa"/>
            <w:vAlign w:val="center"/>
          </w:tcPr>
          <w:p w14:paraId="40D693AD" w14:textId="6B5623BA" w:rsidR="006C6615" w:rsidRPr="006C6615" w:rsidRDefault="006C6615" w:rsidP="006C6615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/</w:t>
            </w:r>
          </w:p>
        </w:tc>
        <w:tc>
          <w:tcPr>
            <w:tcW w:w="987" w:type="dxa"/>
            <w:vAlign w:val="center"/>
          </w:tcPr>
          <w:p w14:paraId="61D4DD7C" w14:textId="22696864" w:rsidR="006C6615" w:rsidRPr="00E73F0D" w:rsidRDefault="006C6615" w:rsidP="006C6615">
            <w:pPr>
              <w:pStyle w:val="TAC"/>
              <w:rPr>
                <w:sz w:val="16"/>
              </w:rPr>
            </w:pPr>
            <w:r w:rsidRPr="00E73F0D">
              <w:rPr>
                <w:rFonts w:hint="eastAsia"/>
                <w:sz w:val="16"/>
              </w:rPr>
              <w:t>2</w:t>
            </w:r>
            <w:r w:rsidRPr="00E73F0D">
              <w:rPr>
                <w:sz w:val="16"/>
              </w:rPr>
              <w:t>x2</w:t>
            </w:r>
          </w:p>
        </w:tc>
        <w:tc>
          <w:tcPr>
            <w:tcW w:w="1413" w:type="dxa"/>
            <w:vAlign w:val="center"/>
          </w:tcPr>
          <w:p w14:paraId="43ED58BB" w14:textId="094D55DC" w:rsidR="006C6615" w:rsidRPr="00E73F0D" w:rsidRDefault="006C6615" w:rsidP="006C6615">
            <w:pPr>
              <w:pStyle w:val="TAC"/>
              <w:rPr>
                <w:sz w:val="16"/>
              </w:rPr>
            </w:pPr>
            <w:r w:rsidRPr="00E73F0D">
              <w:rPr>
                <w:sz w:val="16"/>
              </w:rPr>
              <w:t>AWGN + 220Hz Doppler</w:t>
            </w:r>
          </w:p>
        </w:tc>
        <w:tc>
          <w:tcPr>
            <w:tcW w:w="608" w:type="dxa"/>
            <w:vAlign w:val="center"/>
          </w:tcPr>
          <w:p w14:paraId="22B07297" w14:textId="5220159A" w:rsidR="006C6615" w:rsidRPr="00E73F0D" w:rsidRDefault="006C6615" w:rsidP="006C6615">
            <w:pPr>
              <w:pStyle w:val="TAC"/>
              <w:rPr>
                <w:sz w:val="16"/>
              </w:rPr>
            </w:pPr>
            <w:r w:rsidRPr="00E73F0D">
              <w:rPr>
                <w:sz w:val="16"/>
              </w:rPr>
              <w:t>1</w:t>
            </w:r>
          </w:p>
        </w:tc>
        <w:tc>
          <w:tcPr>
            <w:tcW w:w="750" w:type="dxa"/>
            <w:vAlign w:val="center"/>
          </w:tcPr>
          <w:p w14:paraId="6628BD94" w14:textId="404AF01B" w:rsidR="006C6615" w:rsidRPr="00E73F0D" w:rsidRDefault="006C6615" w:rsidP="006C6615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3</w:t>
            </w:r>
            <w:r>
              <w:rPr>
                <w:rFonts w:eastAsiaTheme="minorEastAsia"/>
                <w:sz w:val="16"/>
                <w:lang w:eastAsia="zh-CN"/>
              </w:rPr>
              <w:t>.6</w:t>
            </w:r>
          </w:p>
        </w:tc>
        <w:tc>
          <w:tcPr>
            <w:tcW w:w="750" w:type="dxa"/>
            <w:vAlign w:val="center"/>
          </w:tcPr>
          <w:p w14:paraId="324DF72A" w14:textId="5FA94A09" w:rsidR="006C6615" w:rsidRPr="00E73F0D" w:rsidRDefault="006C6615" w:rsidP="006C6615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0.9</w:t>
            </w:r>
          </w:p>
        </w:tc>
        <w:tc>
          <w:tcPr>
            <w:tcW w:w="754" w:type="dxa"/>
            <w:vAlign w:val="center"/>
          </w:tcPr>
          <w:p w14:paraId="718CE674" w14:textId="351E3288" w:rsidR="006C6615" w:rsidRPr="00E73F0D" w:rsidRDefault="006C6615" w:rsidP="006C6615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6.0</w:t>
            </w:r>
          </w:p>
        </w:tc>
        <w:tc>
          <w:tcPr>
            <w:tcW w:w="754" w:type="dxa"/>
            <w:vAlign w:val="center"/>
          </w:tcPr>
          <w:p w14:paraId="619486C8" w14:textId="11D221A1" w:rsidR="006C6615" w:rsidRDefault="006C6615" w:rsidP="006C6615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9.7</w:t>
            </w:r>
          </w:p>
        </w:tc>
        <w:tc>
          <w:tcPr>
            <w:tcW w:w="754" w:type="dxa"/>
            <w:vAlign w:val="center"/>
          </w:tcPr>
          <w:p w14:paraId="27050006" w14:textId="6446AB56" w:rsidR="006C6615" w:rsidRDefault="006C6615" w:rsidP="006C6615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  <w:r>
              <w:rPr>
                <w:rFonts w:eastAsiaTheme="minorEastAsia"/>
                <w:sz w:val="16"/>
                <w:lang w:eastAsia="zh-CN"/>
              </w:rPr>
              <w:t>3.4</w:t>
            </w:r>
          </w:p>
        </w:tc>
      </w:tr>
      <w:tr w:rsidR="00723981" w:rsidRPr="00E73F0D" w14:paraId="3557A02F" w14:textId="05DEB1F0" w:rsidTr="00B54B8C">
        <w:trPr>
          <w:jc w:val="center"/>
        </w:trPr>
        <w:tc>
          <w:tcPr>
            <w:tcW w:w="805" w:type="dxa"/>
            <w:vAlign w:val="center"/>
          </w:tcPr>
          <w:p w14:paraId="7BA7B85F" w14:textId="037CB20B" w:rsidR="006C6615" w:rsidRPr="00E73F0D" w:rsidRDefault="006C6615" w:rsidP="006C6615">
            <w:pPr>
              <w:pStyle w:val="TAC"/>
              <w:rPr>
                <w:sz w:val="16"/>
              </w:rPr>
            </w:pPr>
            <w:r w:rsidRPr="00E73F0D">
              <w:rPr>
                <w:rFonts w:hint="eastAsia"/>
                <w:sz w:val="16"/>
              </w:rPr>
              <w:t>2</w:t>
            </w:r>
          </w:p>
        </w:tc>
        <w:tc>
          <w:tcPr>
            <w:tcW w:w="670" w:type="dxa"/>
            <w:vAlign w:val="center"/>
          </w:tcPr>
          <w:p w14:paraId="706F17E9" w14:textId="7AD1042D" w:rsidR="006C6615" w:rsidRPr="00E73F0D" w:rsidRDefault="006C6615" w:rsidP="006C6615">
            <w:pPr>
              <w:pStyle w:val="TAC"/>
              <w:rPr>
                <w:sz w:val="16"/>
              </w:rPr>
            </w:pPr>
            <w:r w:rsidRPr="00E73F0D">
              <w:rPr>
                <w:rFonts w:eastAsiaTheme="minorEastAsia" w:hint="eastAsia"/>
                <w:sz w:val="16"/>
                <w:lang w:eastAsia="zh-CN"/>
              </w:rPr>
              <w:t>1</w:t>
            </w:r>
            <w:r w:rsidRPr="00E73F0D">
              <w:rPr>
                <w:rFonts w:eastAsiaTheme="minorEastAsia"/>
                <w:sz w:val="16"/>
                <w:lang w:eastAsia="zh-CN"/>
              </w:rPr>
              <w:t>5kHz</w:t>
            </w:r>
          </w:p>
        </w:tc>
        <w:tc>
          <w:tcPr>
            <w:tcW w:w="1034" w:type="dxa"/>
            <w:vAlign w:val="center"/>
          </w:tcPr>
          <w:p w14:paraId="06952A3E" w14:textId="3F9A3EC3" w:rsidR="006C6615" w:rsidRPr="00E73F0D" w:rsidRDefault="006C6615" w:rsidP="006C6615">
            <w:pPr>
              <w:pStyle w:val="TAC"/>
              <w:rPr>
                <w:sz w:val="16"/>
              </w:rPr>
            </w:pPr>
            <w:r w:rsidRPr="00E73F0D">
              <w:rPr>
                <w:rFonts w:eastAsiaTheme="minorEastAsia" w:hint="eastAsia"/>
                <w:sz w:val="16"/>
                <w:lang w:eastAsia="zh-CN"/>
              </w:rPr>
              <w:t>1</w:t>
            </w:r>
            <w:r w:rsidRPr="00E73F0D">
              <w:rPr>
                <w:rFonts w:eastAsiaTheme="minorEastAsia"/>
                <w:sz w:val="16"/>
                <w:lang w:eastAsia="zh-CN"/>
              </w:rPr>
              <w:t>0MHz</w:t>
            </w:r>
          </w:p>
        </w:tc>
        <w:tc>
          <w:tcPr>
            <w:tcW w:w="1177" w:type="dxa"/>
            <w:vAlign w:val="center"/>
          </w:tcPr>
          <w:p w14:paraId="3BAF92F1" w14:textId="62A57D4C" w:rsidR="006C6615" w:rsidRPr="006C6615" w:rsidRDefault="006C6615" w:rsidP="006C6615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/</w:t>
            </w:r>
          </w:p>
        </w:tc>
        <w:tc>
          <w:tcPr>
            <w:tcW w:w="987" w:type="dxa"/>
            <w:vAlign w:val="center"/>
          </w:tcPr>
          <w:p w14:paraId="7C071C50" w14:textId="02EC3B67" w:rsidR="006C6615" w:rsidRPr="00E73F0D" w:rsidRDefault="006C6615" w:rsidP="006C6615">
            <w:pPr>
              <w:pStyle w:val="TAC"/>
              <w:rPr>
                <w:sz w:val="16"/>
              </w:rPr>
            </w:pPr>
            <w:r w:rsidRPr="00E73F0D">
              <w:rPr>
                <w:sz w:val="16"/>
              </w:rPr>
              <w:t>2x4</w:t>
            </w:r>
          </w:p>
        </w:tc>
        <w:tc>
          <w:tcPr>
            <w:tcW w:w="1413" w:type="dxa"/>
            <w:vAlign w:val="center"/>
          </w:tcPr>
          <w:p w14:paraId="41ABF5E3" w14:textId="0D90E5D2" w:rsidR="006C6615" w:rsidRPr="00E73F0D" w:rsidRDefault="006C6615" w:rsidP="006C6615">
            <w:pPr>
              <w:pStyle w:val="TAC"/>
              <w:rPr>
                <w:sz w:val="16"/>
              </w:rPr>
            </w:pPr>
            <w:r w:rsidRPr="00E73F0D">
              <w:rPr>
                <w:sz w:val="16"/>
              </w:rPr>
              <w:t>AWGN + 220Hz Doppler</w:t>
            </w:r>
          </w:p>
        </w:tc>
        <w:tc>
          <w:tcPr>
            <w:tcW w:w="608" w:type="dxa"/>
            <w:vAlign w:val="center"/>
          </w:tcPr>
          <w:p w14:paraId="1536CB0B" w14:textId="247BCB26" w:rsidR="006C6615" w:rsidRPr="00E73F0D" w:rsidRDefault="006C6615" w:rsidP="006C6615">
            <w:pPr>
              <w:pStyle w:val="TAC"/>
              <w:rPr>
                <w:sz w:val="16"/>
              </w:rPr>
            </w:pPr>
            <w:r w:rsidRPr="00E73F0D">
              <w:rPr>
                <w:sz w:val="16"/>
              </w:rPr>
              <w:t>1</w:t>
            </w:r>
          </w:p>
        </w:tc>
        <w:tc>
          <w:tcPr>
            <w:tcW w:w="750" w:type="dxa"/>
            <w:vAlign w:val="center"/>
          </w:tcPr>
          <w:p w14:paraId="721828E1" w14:textId="1E58F011" w:rsidR="006C6615" w:rsidRPr="00E73F0D" w:rsidRDefault="00115CF7" w:rsidP="006C6615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.1</w:t>
            </w:r>
          </w:p>
        </w:tc>
        <w:tc>
          <w:tcPr>
            <w:tcW w:w="750" w:type="dxa"/>
            <w:vAlign w:val="center"/>
          </w:tcPr>
          <w:p w14:paraId="1E1547C7" w14:textId="06075A25" w:rsidR="006C6615" w:rsidRPr="00E73F0D" w:rsidRDefault="00665D2C" w:rsidP="006C6615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8</w:t>
            </w:r>
            <w:r>
              <w:rPr>
                <w:rFonts w:eastAsiaTheme="minorEastAsia"/>
                <w:sz w:val="16"/>
                <w:lang w:eastAsia="zh-CN"/>
              </w:rPr>
              <w:t>.2</w:t>
            </w:r>
          </w:p>
        </w:tc>
        <w:tc>
          <w:tcPr>
            <w:tcW w:w="754" w:type="dxa"/>
            <w:vAlign w:val="center"/>
          </w:tcPr>
          <w:p w14:paraId="3C46F283" w14:textId="7A0FA624" w:rsidR="006C6615" w:rsidRPr="00E73F0D" w:rsidRDefault="00665D2C" w:rsidP="006C6615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3.1</w:t>
            </w:r>
          </w:p>
        </w:tc>
        <w:tc>
          <w:tcPr>
            <w:tcW w:w="754" w:type="dxa"/>
            <w:vAlign w:val="center"/>
          </w:tcPr>
          <w:p w14:paraId="172E0E3B" w14:textId="59032B4F" w:rsidR="006C6615" w:rsidRDefault="00665D2C" w:rsidP="006C6615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6.7</w:t>
            </w:r>
          </w:p>
        </w:tc>
        <w:tc>
          <w:tcPr>
            <w:tcW w:w="754" w:type="dxa"/>
            <w:vAlign w:val="center"/>
          </w:tcPr>
          <w:p w14:paraId="4B5CE9CD" w14:textId="72956189" w:rsidR="006C6615" w:rsidRDefault="00665D2C" w:rsidP="006C6615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  <w:r>
              <w:rPr>
                <w:rFonts w:eastAsiaTheme="minorEastAsia"/>
                <w:sz w:val="16"/>
                <w:lang w:eastAsia="zh-CN"/>
              </w:rPr>
              <w:t>0.4</w:t>
            </w:r>
          </w:p>
        </w:tc>
      </w:tr>
      <w:tr w:rsidR="00723981" w:rsidRPr="00E73F0D" w14:paraId="1E293FF5" w14:textId="46823E5B" w:rsidTr="00B54B8C">
        <w:trPr>
          <w:jc w:val="center"/>
        </w:trPr>
        <w:tc>
          <w:tcPr>
            <w:tcW w:w="805" w:type="dxa"/>
            <w:vAlign w:val="center"/>
          </w:tcPr>
          <w:p w14:paraId="7DA905BC" w14:textId="61C6FB74" w:rsidR="000E2144" w:rsidRPr="00E73F0D" w:rsidRDefault="000E2144" w:rsidP="000E2144">
            <w:pPr>
              <w:pStyle w:val="TAC"/>
              <w:rPr>
                <w:sz w:val="16"/>
              </w:rPr>
            </w:pPr>
            <w:r w:rsidRPr="00E73F0D">
              <w:rPr>
                <w:rFonts w:hint="eastAsia"/>
                <w:sz w:val="16"/>
              </w:rPr>
              <w:t>3</w:t>
            </w:r>
          </w:p>
        </w:tc>
        <w:tc>
          <w:tcPr>
            <w:tcW w:w="670" w:type="dxa"/>
            <w:vAlign w:val="center"/>
          </w:tcPr>
          <w:p w14:paraId="0974AAF7" w14:textId="4F690C1E" w:rsidR="000E2144" w:rsidRPr="00E73F0D" w:rsidRDefault="000E2144" w:rsidP="000E2144">
            <w:pPr>
              <w:pStyle w:val="TAC"/>
              <w:rPr>
                <w:sz w:val="16"/>
              </w:rPr>
            </w:pPr>
            <w:r w:rsidRPr="00E73F0D">
              <w:rPr>
                <w:rFonts w:eastAsiaTheme="minorEastAsia"/>
                <w:sz w:val="16"/>
                <w:lang w:eastAsia="zh-CN"/>
              </w:rPr>
              <w:t>30kHz</w:t>
            </w:r>
          </w:p>
        </w:tc>
        <w:tc>
          <w:tcPr>
            <w:tcW w:w="1034" w:type="dxa"/>
            <w:vAlign w:val="center"/>
          </w:tcPr>
          <w:p w14:paraId="54DE68B1" w14:textId="5FB6FE80" w:rsidR="000E2144" w:rsidRPr="00E73F0D" w:rsidRDefault="000E2144" w:rsidP="000E2144">
            <w:pPr>
              <w:pStyle w:val="TAC"/>
              <w:rPr>
                <w:sz w:val="16"/>
              </w:rPr>
            </w:pPr>
            <w:r w:rsidRPr="00E73F0D">
              <w:rPr>
                <w:rFonts w:eastAsiaTheme="minorEastAsia"/>
                <w:sz w:val="16"/>
                <w:lang w:eastAsia="zh-CN"/>
              </w:rPr>
              <w:t>40MHz</w:t>
            </w:r>
          </w:p>
        </w:tc>
        <w:tc>
          <w:tcPr>
            <w:tcW w:w="1177" w:type="dxa"/>
            <w:vAlign w:val="center"/>
          </w:tcPr>
          <w:p w14:paraId="4BF06EC1" w14:textId="77777777" w:rsidR="000E2144" w:rsidRDefault="000E2144" w:rsidP="000E2144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7</w:t>
            </w:r>
            <w:r>
              <w:rPr>
                <w:rFonts w:eastAsiaTheme="minorEastAsia"/>
                <w:sz w:val="16"/>
                <w:lang w:eastAsia="zh-CN"/>
              </w:rPr>
              <w:t>DS2U</w:t>
            </w:r>
          </w:p>
          <w:p w14:paraId="2C190C26" w14:textId="05CAE4B4" w:rsidR="000E2144" w:rsidRPr="000E2144" w:rsidRDefault="000E2144" w:rsidP="000E2144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0E2144">
              <w:rPr>
                <w:rFonts w:eastAsiaTheme="minorEastAsia"/>
                <w:sz w:val="16"/>
                <w:lang w:eastAsia="zh-CN"/>
              </w:rPr>
              <w:t>S:6D+4G+4U</w:t>
            </w:r>
          </w:p>
        </w:tc>
        <w:tc>
          <w:tcPr>
            <w:tcW w:w="987" w:type="dxa"/>
            <w:vAlign w:val="center"/>
          </w:tcPr>
          <w:p w14:paraId="2C369BD5" w14:textId="59A50E0E" w:rsidR="000E2144" w:rsidRPr="00E73F0D" w:rsidRDefault="000E2144" w:rsidP="000E2144">
            <w:pPr>
              <w:pStyle w:val="TAC"/>
              <w:rPr>
                <w:sz w:val="16"/>
              </w:rPr>
            </w:pPr>
            <w:r w:rsidRPr="00E73F0D">
              <w:rPr>
                <w:rFonts w:hint="eastAsia"/>
                <w:sz w:val="16"/>
              </w:rPr>
              <w:t>2</w:t>
            </w:r>
            <w:r w:rsidRPr="00E73F0D">
              <w:rPr>
                <w:sz w:val="16"/>
              </w:rPr>
              <w:t>x2</w:t>
            </w:r>
          </w:p>
        </w:tc>
        <w:tc>
          <w:tcPr>
            <w:tcW w:w="1413" w:type="dxa"/>
            <w:vAlign w:val="center"/>
          </w:tcPr>
          <w:p w14:paraId="3D6DB6BA" w14:textId="02C87171" w:rsidR="000E2144" w:rsidRPr="00E73F0D" w:rsidRDefault="000E2144" w:rsidP="000E2144">
            <w:pPr>
              <w:pStyle w:val="TAC"/>
              <w:rPr>
                <w:sz w:val="16"/>
              </w:rPr>
            </w:pPr>
            <w:r w:rsidRPr="00E73F0D">
              <w:rPr>
                <w:sz w:val="16"/>
              </w:rPr>
              <w:t>AWGN + 500Hz Doppler</w:t>
            </w:r>
          </w:p>
        </w:tc>
        <w:tc>
          <w:tcPr>
            <w:tcW w:w="608" w:type="dxa"/>
            <w:vAlign w:val="center"/>
          </w:tcPr>
          <w:p w14:paraId="332E89E3" w14:textId="2B73C8B7" w:rsidR="000E2144" w:rsidRPr="00E73F0D" w:rsidRDefault="000E2144" w:rsidP="000E2144">
            <w:pPr>
              <w:pStyle w:val="TAC"/>
              <w:rPr>
                <w:sz w:val="16"/>
              </w:rPr>
            </w:pPr>
            <w:r w:rsidRPr="00E73F0D">
              <w:rPr>
                <w:sz w:val="16"/>
              </w:rPr>
              <w:t>1</w:t>
            </w:r>
          </w:p>
        </w:tc>
        <w:tc>
          <w:tcPr>
            <w:tcW w:w="750" w:type="dxa"/>
            <w:vAlign w:val="center"/>
          </w:tcPr>
          <w:p w14:paraId="1B6C9C1D" w14:textId="4C6C1B7F" w:rsidR="000E2144" w:rsidRPr="00E73F0D" w:rsidRDefault="000E2144" w:rsidP="000E2144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3</w:t>
            </w:r>
            <w:r>
              <w:rPr>
                <w:rFonts w:eastAsiaTheme="minorEastAsia"/>
                <w:sz w:val="16"/>
                <w:lang w:eastAsia="zh-CN"/>
              </w:rPr>
              <w:t>.6</w:t>
            </w:r>
          </w:p>
        </w:tc>
        <w:tc>
          <w:tcPr>
            <w:tcW w:w="750" w:type="dxa"/>
            <w:vAlign w:val="center"/>
          </w:tcPr>
          <w:p w14:paraId="171B6000" w14:textId="6A67BFF6" w:rsidR="000E2144" w:rsidRPr="00E73F0D" w:rsidRDefault="000E2144" w:rsidP="000E2144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0.9</w:t>
            </w:r>
          </w:p>
        </w:tc>
        <w:tc>
          <w:tcPr>
            <w:tcW w:w="754" w:type="dxa"/>
            <w:vAlign w:val="center"/>
          </w:tcPr>
          <w:p w14:paraId="07D53DCE" w14:textId="4BDE11CC" w:rsidR="000E2144" w:rsidRPr="00E73F0D" w:rsidRDefault="000E2144" w:rsidP="000E2144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/>
                <w:sz w:val="16"/>
                <w:lang w:eastAsia="zh-CN"/>
              </w:rPr>
              <w:t>15.7</w:t>
            </w:r>
          </w:p>
        </w:tc>
        <w:tc>
          <w:tcPr>
            <w:tcW w:w="754" w:type="dxa"/>
            <w:vAlign w:val="center"/>
          </w:tcPr>
          <w:p w14:paraId="48C48A6A" w14:textId="3E2A4DD6" w:rsidR="000E2144" w:rsidRDefault="000E2144" w:rsidP="000E2144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9.8</w:t>
            </w:r>
          </w:p>
        </w:tc>
        <w:tc>
          <w:tcPr>
            <w:tcW w:w="754" w:type="dxa"/>
            <w:vAlign w:val="center"/>
          </w:tcPr>
          <w:p w14:paraId="0D9EFD95" w14:textId="2282C3F9" w:rsidR="000E2144" w:rsidRDefault="000E2144" w:rsidP="000E2144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  <w:r>
              <w:rPr>
                <w:rFonts w:eastAsiaTheme="minorEastAsia"/>
                <w:sz w:val="16"/>
                <w:lang w:eastAsia="zh-CN"/>
              </w:rPr>
              <w:t>3.5</w:t>
            </w:r>
          </w:p>
        </w:tc>
      </w:tr>
      <w:tr w:rsidR="00665D2C" w:rsidRPr="00E73F0D" w14:paraId="14CC0B9B" w14:textId="2772EC69" w:rsidTr="00B54B8C">
        <w:trPr>
          <w:jc w:val="center"/>
        </w:trPr>
        <w:tc>
          <w:tcPr>
            <w:tcW w:w="805" w:type="dxa"/>
            <w:vAlign w:val="center"/>
          </w:tcPr>
          <w:p w14:paraId="2F875533" w14:textId="29A97878" w:rsidR="00665D2C" w:rsidRPr="00E73F0D" w:rsidRDefault="00665D2C" w:rsidP="00665D2C">
            <w:pPr>
              <w:pStyle w:val="TAC"/>
              <w:rPr>
                <w:sz w:val="16"/>
              </w:rPr>
            </w:pPr>
            <w:r w:rsidRPr="00E73F0D">
              <w:rPr>
                <w:rFonts w:hint="eastAsia"/>
                <w:sz w:val="16"/>
              </w:rPr>
              <w:t>4</w:t>
            </w:r>
          </w:p>
        </w:tc>
        <w:tc>
          <w:tcPr>
            <w:tcW w:w="670" w:type="dxa"/>
            <w:vAlign w:val="center"/>
          </w:tcPr>
          <w:p w14:paraId="3F924D23" w14:textId="322B82BB" w:rsidR="00665D2C" w:rsidRPr="00E73F0D" w:rsidRDefault="00665D2C" w:rsidP="00665D2C">
            <w:pPr>
              <w:pStyle w:val="TAC"/>
              <w:rPr>
                <w:sz w:val="16"/>
              </w:rPr>
            </w:pPr>
            <w:r w:rsidRPr="00E73F0D">
              <w:rPr>
                <w:rFonts w:eastAsiaTheme="minorEastAsia"/>
                <w:sz w:val="16"/>
                <w:lang w:eastAsia="zh-CN"/>
              </w:rPr>
              <w:t>30kHz</w:t>
            </w:r>
          </w:p>
        </w:tc>
        <w:tc>
          <w:tcPr>
            <w:tcW w:w="1034" w:type="dxa"/>
            <w:vAlign w:val="center"/>
          </w:tcPr>
          <w:p w14:paraId="3EA8B782" w14:textId="4A430DEF" w:rsidR="00665D2C" w:rsidRPr="00E73F0D" w:rsidRDefault="00665D2C" w:rsidP="00665D2C">
            <w:pPr>
              <w:pStyle w:val="TAC"/>
              <w:rPr>
                <w:sz w:val="16"/>
              </w:rPr>
            </w:pPr>
            <w:r w:rsidRPr="00E73F0D">
              <w:rPr>
                <w:rFonts w:eastAsiaTheme="minorEastAsia"/>
                <w:sz w:val="16"/>
                <w:lang w:eastAsia="zh-CN"/>
              </w:rPr>
              <w:t>40MHz</w:t>
            </w:r>
          </w:p>
        </w:tc>
        <w:tc>
          <w:tcPr>
            <w:tcW w:w="1177" w:type="dxa"/>
            <w:vAlign w:val="center"/>
          </w:tcPr>
          <w:p w14:paraId="537629D8" w14:textId="77777777" w:rsidR="00665D2C" w:rsidRPr="000E2144" w:rsidRDefault="00665D2C" w:rsidP="00665D2C">
            <w:pPr>
              <w:pStyle w:val="TAC"/>
              <w:rPr>
                <w:sz w:val="16"/>
              </w:rPr>
            </w:pPr>
            <w:r w:rsidRPr="000E2144">
              <w:rPr>
                <w:sz w:val="16"/>
              </w:rPr>
              <w:t>7DS2U</w:t>
            </w:r>
          </w:p>
          <w:p w14:paraId="40BA5141" w14:textId="773019B5" w:rsidR="00665D2C" w:rsidRPr="00E73F0D" w:rsidRDefault="00665D2C" w:rsidP="00665D2C">
            <w:pPr>
              <w:pStyle w:val="TAC"/>
              <w:rPr>
                <w:sz w:val="16"/>
              </w:rPr>
            </w:pPr>
            <w:r w:rsidRPr="000E2144">
              <w:rPr>
                <w:sz w:val="16"/>
              </w:rPr>
              <w:t>S:6D+4G+4U</w:t>
            </w:r>
          </w:p>
        </w:tc>
        <w:tc>
          <w:tcPr>
            <w:tcW w:w="987" w:type="dxa"/>
            <w:vAlign w:val="center"/>
          </w:tcPr>
          <w:p w14:paraId="4764CDE0" w14:textId="57F3D835" w:rsidR="00665D2C" w:rsidRPr="00E73F0D" w:rsidRDefault="00665D2C" w:rsidP="00665D2C">
            <w:pPr>
              <w:pStyle w:val="TAC"/>
              <w:rPr>
                <w:sz w:val="16"/>
              </w:rPr>
            </w:pPr>
            <w:r w:rsidRPr="00E73F0D">
              <w:rPr>
                <w:rFonts w:hint="eastAsia"/>
                <w:sz w:val="16"/>
              </w:rPr>
              <w:t>2</w:t>
            </w:r>
            <w:r w:rsidRPr="00E73F0D">
              <w:rPr>
                <w:sz w:val="16"/>
              </w:rPr>
              <w:t>x4</w:t>
            </w:r>
          </w:p>
        </w:tc>
        <w:tc>
          <w:tcPr>
            <w:tcW w:w="1413" w:type="dxa"/>
            <w:vAlign w:val="center"/>
          </w:tcPr>
          <w:p w14:paraId="07307C38" w14:textId="2104BD39" w:rsidR="00665D2C" w:rsidRPr="00E73F0D" w:rsidRDefault="00665D2C" w:rsidP="00665D2C">
            <w:pPr>
              <w:pStyle w:val="TAC"/>
              <w:rPr>
                <w:sz w:val="16"/>
              </w:rPr>
            </w:pPr>
            <w:r w:rsidRPr="00E73F0D">
              <w:rPr>
                <w:sz w:val="16"/>
              </w:rPr>
              <w:t>AWGN + 500Hz Doppler</w:t>
            </w:r>
          </w:p>
        </w:tc>
        <w:tc>
          <w:tcPr>
            <w:tcW w:w="608" w:type="dxa"/>
            <w:vAlign w:val="center"/>
          </w:tcPr>
          <w:p w14:paraId="4043EF64" w14:textId="44246C29" w:rsidR="00665D2C" w:rsidRPr="00E73F0D" w:rsidRDefault="00665D2C" w:rsidP="00665D2C">
            <w:pPr>
              <w:pStyle w:val="TAC"/>
              <w:rPr>
                <w:sz w:val="16"/>
              </w:rPr>
            </w:pPr>
            <w:r w:rsidRPr="00E73F0D">
              <w:rPr>
                <w:sz w:val="16"/>
              </w:rPr>
              <w:t>1</w:t>
            </w:r>
          </w:p>
        </w:tc>
        <w:tc>
          <w:tcPr>
            <w:tcW w:w="750" w:type="dxa"/>
            <w:vAlign w:val="center"/>
          </w:tcPr>
          <w:p w14:paraId="094398FC" w14:textId="24F5BA82" w:rsidR="00665D2C" w:rsidRPr="00E73F0D" w:rsidRDefault="00665D2C" w:rsidP="00665D2C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.1</w:t>
            </w:r>
          </w:p>
        </w:tc>
        <w:tc>
          <w:tcPr>
            <w:tcW w:w="750" w:type="dxa"/>
            <w:vAlign w:val="center"/>
          </w:tcPr>
          <w:p w14:paraId="4B8442CD" w14:textId="0200C1AE" w:rsidR="00665D2C" w:rsidRPr="00E73F0D" w:rsidRDefault="00665D2C" w:rsidP="00665D2C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8</w:t>
            </w:r>
            <w:r>
              <w:rPr>
                <w:rFonts w:eastAsiaTheme="minorEastAsia"/>
                <w:sz w:val="16"/>
                <w:lang w:eastAsia="zh-CN"/>
              </w:rPr>
              <w:t>.2</w:t>
            </w:r>
          </w:p>
        </w:tc>
        <w:tc>
          <w:tcPr>
            <w:tcW w:w="754" w:type="dxa"/>
            <w:vAlign w:val="center"/>
          </w:tcPr>
          <w:p w14:paraId="0859A5E3" w14:textId="5B244431" w:rsidR="00665D2C" w:rsidRPr="00E73F0D" w:rsidRDefault="00665D2C" w:rsidP="00665D2C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/>
                <w:sz w:val="16"/>
                <w:lang w:eastAsia="zh-CN"/>
              </w:rPr>
              <w:t>12.8</w:t>
            </w:r>
          </w:p>
        </w:tc>
        <w:tc>
          <w:tcPr>
            <w:tcW w:w="754" w:type="dxa"/>
            <w:vAlign w:val="center"/>
          </w:tcPr>
          <w:p w14:paraId="68E7420C" w14:textId="0E085D2E" w:rsidR="00665D2C" w:rsidRDefault="00665D2C" w:rsidP="00665D2C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6.9</w:t>
            </w:r>
          </w:p>
        </w:tc>
        <w:tc>
          <w:tcPr>
            <w:tcW w:w="754" w:type="dxa"/>
            <w:vAlign w:val="center"/>
          </w:tcPr>
          <w:p w14:paraId="7EE44338" w14:textId="5DC384CB" w:rsidR="00665D2C" w:rsidRDefault="00665D2C" w:rsidP="00665D2C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  <w:r>
              <w:rPr>
                <w:rFonts w:eastAsiaTheme="minorEastAsia"/>
                <w:sz w:val="16"/>
                <w:lang w:eastAsia="zh-CN"/>
              </w:rPr>
              <w:t>0.</w:t>
            </w:r>
            <w:r w:rsidR="003C5104">
              <w:rPr>
                <w:rFonts w:eastAsiaTheme="minorEastAsia"/>
                <w:sz w:val="16"/>
                <w:lang w:eastAsia="zh-CN"/>
              </w:rPr>
              <w:t>5</w:t>
            </w:r>
          </w:p>
        </w:tc>
      </w:tr>
      <w:tr w:rsidR="00723981" w:rsidRPr="00E73F0D" w14:paraId="15E405A5" w14:textId="77777777" w:rsidTr="00B54B8C">
        <w:trPr>
          <w:jc w:val="center"/>
        </w:trPr>
        <w:tc>
          <w:tcPr>
            <w:tcW w:w="805" w:type="dxa"/>
            <w:vAlign w:val="center"/>
          </w:tcPr>
          <w:p w14:paraId="19B1096B" w14:textId="60F4DA36" w:rsidR="000E2144" w:rsidRPr="00E73F0D" w:rsidRDefault="000E2144" w:rsidP="000E2144">
            <w:pPr>
              <w:pStyle w:val="TAC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670" w:type="dxa"/>
            <w:vAlign w:val="center"/>
          </w:tcPr>
          <w:p w14:paraId="37C31F78" w14:textId="3699359D" w:rsidR="000E2144" w:rsidRPr="00E73F0D" w:rsidRDefault="000E2144" w:rsidP="000E2144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E73F0D">
              <w:rPr>
                <w:rFonts w:eastAsiaTheme="minorEastAsia"/>
                <w:sz w:val="16"/>
                <w:lang w:eastAsia="zh-CN"/>
              </w:rPr>
              <w:t>30kHz</w:t>
            </w:r>
          </w:p>
        </w:tc>
        <w:tc>
          <w:tcPr>
            <w:tcW w:w="1034" w:type="dxa"/>
            <w:vAlign w:val="center"/>
          </w:tcPr>
          <w:p w14:paraId="539B1104" w14:textId="2EAA9643" w:rsidR="000E2144" w:rsidRPr="00E73F0D" w:rsidRDefault="000E2144" w:rsidP="000E2144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E73F0D">
              <w:rPr>
                <w:rFonts w:eastAsiaTheme="minorEastAsia"/>
                <w:sz w:val="16"/>
                <w:lang w:eastAsia="zh-CN"/>
              </w:rPr>
              <w:t>40MHz</w:t>
            </w:r>
          </w:p>
        </w:tc>
        <w:tc>
          <w:tcPr>
            <w:tcW w:w="1177" w:type="dxa"/>
            <w:vAlign w:val="center"/>
          </w:tcPr>
          <w:p w14:paraId="61535417" w14:textId="69019D52" w:rsidR="000E2144" w:rsidRDefault="000E2144" w:rsidP="000E2144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/>
                <w:sz w:val="16"/>
                <w:lang w:eastAsia="zh-CN"/>
              </w:rPr>
              <w:t>30D4S6U</w:t>
            </w:r>
          </w:p>
          <w:p w14:paraId="7EE898CC" w14:textId="22637B6C" w:rsidR="000E2144" w:rsidRPr="000E2144" w:rsidRDefault="000E2144" w:rsidP="000E2144">
            <w:pPr>
              <w:pStyle w:val="TAC"/>
              <w:rPr>
                <w:sz w:val="16"/>
              </w:rPr>
            </w:pPr>
            <w:r w:rsidRPr="000E2144">
              <w:rPr>
                <w:rFonts w:eastAsiaTheme="minorEastAsia"/>
                <w:sz w:val="16"/>
                <w:lang w:eastAsia="zh-CN"/>
              </w:rPr>
              <w:t>S:</w:t>
            </w:r>
            <w:r>
              <w:rPr>
                <w:rFonts w:eastAsiaTheme="minorEastAsia"/>
                <w:sz w:val="16"/>
                <w:lang w:eastAsia="zh-CN"/>
              </w:rPr>
              <w:t>40G</w:t>
            </w:r>
          </w:p>
        </w:tc>
        <w:tc>
          <w:tcPr>
            <w:tcW w:w="987" w:type="dxa"/>
            <w:vAlign w:val="center"/>
          </w:tcPr>
          <w:p w14:paraId="3C3ABBDA" w14:textId="7A64D58B" w:rsidR="000E2144" w:rsidRPr="00E73F0D" w:rsidRDefault="000E2144" w:rsidP="000E2144">
            <w:pPr>
              <w:pStyle w:val="TAC"/>
              <w:rPr>
                <w:sz w:val="16"/>
              </w:rPr>
            </w:pPr>
            <w:r w:rsidRPr="00E73F0D">
              <w:rPr>
                <w:rFonts w:hint="eastAsia"/>
                <w:sz w:val="16"/>
              </w:rPr>
              <w:t>2</w:t>
            </w:r>
            <w:r w:rsidRPr="00E73F0D">
              <w:rPr>
                <w:sz w:val="16"/>
              </w:rPr>
              <w:t>x2</w:t>
            </w:r>
          </w:p>
        </w:tc>
        <w:tc>
          <w:tcPr>
            <w:tcW w:w="1413" w:type="dxa"/>
            <w:vAlign w:val="center"/>
          </w:tcPr>
          <w:p w14:paraId="344569D8" w14:textId="09613062" w:rsidR="000E2144" w:rsidRPr="00E73F0D" w:rsidRDefault="000E2144" w:rsidP="000E2144">
            <w:pPr>
              <w:pStyle w:val="TAC"/>
              <w:rPr>
                <w:sz w:val="16"/>
              </w:rPr>
            </w:pPr>
            <w:r w:rsidRPr="00E73F0D">
              <w:rPr>
                <w:sz w:val="16"/>
              </w:rPr>
              <w:t>AWGN + 500Hz Doppler</w:t>
            </w:r>
          </w:p>
        </w:tc>
        <w:tc>
          <w:tcPr>
            <w:tcW w:w="608" w:type="dxa"/>
            <w:vAlign w:val="center"/>
          </w:tcPr>
          <w:p w14:paraId="65FA6087" w14:textId="7089CEE1" w:rsidR="000E2144" w:rsidRPr="00E73F0D" w:rsidRDefault="000E2144" w:rsidP="000E2144">
            <w:pPr>
              <w:pStyle w:val="TAC"/>
              <w:rPr>
                <w:sz w:val="16"/>
              </w:rPr>
            </w:pPr>
            <w:r w:rsidRPr="00E73F0D">
              <w:rPr>
                <w:sz w:val="16"/>
              </w:rPr>
              <w:t>1</w:t>
            </w:r>
          </w:p>
        </w:tc>
        <w:tc>
          <w:tcPr>
            <w:tcW w:w="750" w:type="dxa"/>
            <w:vAlign w:val="center"/>
          </w:tcPr>
          <w:p w14:paraId="51560BCF" w14:textId="0EDC215C" w:rsidR="000E2144" w:rsidRPr="00E73F0D" w:rsidRDefault="000E2144" w:rsidP="000E2144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3</w:t>
            </w:r>
            <w:r>
              <w:rPr>
                <w:rFonts w:eastAsiaTheme="minorEastAsia"/>
                <w:sz w:val="16"/>
                <w:lang w:eastAsia="zh-CN"/>
              </w:rPr>
              <w:t>.6</w:t>
            </w:r>
          </w:p>
        </w:tc>
        <w:tc>
          <w:tcPr>
            <w:tcW w:w="750" w:type="dxa"/>
            <w:vAlign w:val="center"/>
          </w:tcPr>
          <w:p w14:paraId="6D0FEC32" w14:textId="2DF88464" w:rsidR="000E2144" w:rsidRPr="00E73F0D" w:rsidRDefault="000E2144" w:rsidP="000E2144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0.9</w:t>
            </w:r>
          </w:p>
        </w:tc>
        <w:tc>
          <w:tcPr>
            <w:tcW w:w="754" w:type="dxa"/>
            <w:vAlign w:val="center"/>
          </w:tcPr>
          <w:p w14:paraId="16E53EDD" w14:textId="5793E124" w:rsidR="000E2144" w:rsidRPr="00E73F0D" w:rsidRDefault="000E2144" w:rsidP="000E2144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/>
                <w:sz w:val="16"/>
                <w:lang w:eastAsia="zh-CN"/>
              </w:rPr>
              <w:t>15.7</w:t>
            </w:r>
          </w:p>
        </w:tc>
        <w:tc>
          <w:tcPr>
            <w:tcW w:w="754" w:type="dxa"/>
            <w:vAlign w:val="center"/>
          </w:tcPr>
          <w:p w14:paraId="73A97222" w14:textId="2F35B15E" w:rsidR="000E2144" w:rsidRDefault="000E2144" w:rsidP="000E2144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9.8</w:t>
            </w:r>
          </w:p>
        </w:tc>
        <w:tc>
          <w:tcPr>
            <w:tcW w:w="754" w:type="dxa"/>
            <w:vAlign w:val="center"/>
          </w:tcPr>
          <w:p w14:paraId="468C77FD" w14:textId="32FD991D" w:rsidR="000E2144" w:rsidRDefault="000E2144" w:rsidP="000E2144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  <w:r>
              <w:rPr>
                <w:rFonts w:eastAsiaTheme="minorEastAsia"/>
                <w:sz w:val="16"/>
                <w:lang w:eastAsia="zh-CN"/>
              </w:rPr>
              <w:t>3.5</w:t>
            </w:r>
          </w:p>
        </w:tc>
      </w:tr>
      <w:tr w:rsidR="00665D2C" w:rsidRPr="00E73F0D" w14:paraId="5BBA569C" w14:textId="77777777" w:rsidTr="00B54B8C">
        <w:trPr>
          <w:jc w:val="center"/>
        </w:trPr>
        <w:tc>
          <w:tcPr>
            <w:tcW w:w="805" w:type="dxa"/>
            <w:vAlign w:val="center"/>
          </w:tcPr>
          <w:p w14:paraId="0AD90ED1" w14:textId="1DE6D52C" w:rsidR="00665D2C" w:rsidRPr="00E73F0D" w:rsidRDefault="00665D2C" w:rsidP="00665D2C">
            <w:pPr>
              <w:pStyle w:val="TAC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670" w:type="dxa"/>
            <w:vAlign w:val="center"/>
          </w:tcPr>
          <w:p w14:paraId="441A2152" w14:textId="3365E1DA" w:rsidR="00665D2C" w:rsidRPr="00E73F0D" w:rsidRDefault="00665D2C" w:rsidP="00665D2C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E73F0D">
              <w:rPr>
                <w:rFonts w:eastAsiaTheme="minorEastAsia"/>
                <w:sz w:val="16"/>
                <w:lang w:eastAsia="zh-CN"/>
              </w:rPr>
              <w:t>30kHz</w:t>
            </w:r>
          </w:p>
        </w:tc>
        <w:tc>
          <w:tcPr>
            <w:tcW w:w="1034" w:type="dxa"/>
            <w:vAlign w:val="center"/>
          </w:tcPr>
          <w:p w14:paraId="397D25E0" w14:textId="66962F73" w:rsidR="00665D2C" w:rsidRPr="00E73F0D" w:rsidRDefault="00665D2C" w:rsidP="00665D2C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E73F0D">
              <w:rPr>
                <w:rFonts w:eastAsiaTheme="minorEastAsia"/>
                <w:sz w:val="16"/>
                <w:lang w:eastAsia="zh-CN"/>
              </w:rPr>
              <w:t>40MHz</w:t>
            </w:r>
          </w:p>
        </w:tc>
        <w:tc>
          <w:tcPr>
            <w:tcW w:w="1177" w:type="dxa"/>
            <w:vAlign w:val="center"/>
          </w:tcPr>
          <w:p w14:paraId="5DB7F24A" w14:textId="77777777" w:rsidR="00665D2C" w:rsidRPr="000E2144" w:rsidRDefault="00665D2C" w:rsidP="00665D2C">
            <w:pPr>
              <w:pStyle w:val="TAC"/>
              <w:rPr>
                <w:sz w:val="16"/>
              </w:rPr>
            </w:pPr>
            <w:r w:rsidRPr="000E2144">
              <w:rPr>
                <w:sz w:val="16"/>
              </w:rPr>
              <w:t>30D4S6U</w:t>
            </w:r>
          </w:p>
          <w:p w14:paraId="1122C91C" w14:textId="74D6E61C" w:rsidR="00665D2C" w:rsidRPr="000E2144" w:rsidRDefault="00665D2C" w:rsidP="00665D2C">
            <w:pPr>
              <w:pStyle w:val="TAC"/>
              <w:rPr>
                <w:sz w:val="16"/>
              </w:rPr>
            </w:pPr>
            <w:r w:rsidRPr="000E2144">
              <w:rPr>
                <w:sz w:val="16"/>
              </w:rPr>
              <w:t>S:40G</w:t>
            </w:r>
          </w:p>
        </w:tc>
        <w:tc>
          <w:tcPr>
            <w:tcW w:w="987" w:type="dxa"/>
            <w:vAlign w:val="center"/>
          </w:tcPr>
          <w:p w14:paraId="7E89FCA0" w14:textId="6230DB7D" w:rsidR="00665D2C" w:rsidRPr="00E73F0D" w:rsidRDefault="00665D2C" w:rsidP="00665D2C">
            <w:pPr>
              <w:pStyle w:val="TAC"/>
              <w:rPr>
                <w:sz w:val="16"/>
              </w:rPr>
            </w:pPr>
            <w:r w:rsidRPr="00E73F0D">
              <w:rPr>
                <w:rFonts w:hint="eastAsia"/>
                <w:sz w:val="16"/>
              </w:rPr>
              <w:t>2</w:t>
            </w:r>
            <w:r w:rsidRPr="00E73F0D">
              <w:rPr>
                <w:sz w:val="16"/>
              </w:rPr>
              <w:t>x4</w:t>
            </w:r>
          </w:p>
        </w:tc>
        <w:tc>
          <w:tcPr>
            <w:tcW w:w="1413" w:type="dxa"/>
            <w:vAlign w:val="center"/>
          </w:tcPr>
          <w:p w14:paraId="0EAD94F1" w14:textId="0761338A" w:rsidR="00665D2C" w:rsidRPr="00E73F0D" w:rsidRDefault="00665D2C" w:rsidP="00665D2C">
            <w:pPr>
              <w:pStyle w:val="TAC"/>
              <w:rPr>
                <w:sz w:val="16"/>
              </w:rPr>
            </w:pPr>
            <w:r w:rsidRPr="00E73F0D">
              <w:rPr>
                <w:sz w:val="16"/>
              </w:rPr>
              <w:t>AWGN + 500Hz Doppler</w:t>
            </w:r>
          </w:p>
        </w:tc>
        <w:tc>
          <w:tcPr>
            <w:tcW w:w="608" w:type="dxa"/>
            <w:vAlign w:val="center"/>
          </w:tcPr>
          <w:p w14:paraId="34379D1F" w14:textId="3702E28A" w:rsidR="00665D2C" w:rsidRPr="00E73F0D" w:rsidRDefault="00665D2C" w:rsidP="00665D2C">
            <w:pPr>
              <w:pStyle w:val="TAC"/>
              <w:rPr>
                <w:sz w:val="16"/>
              </w:rPr>
            </w:pPr>
            <w:r w:rsidRPr="00E73F0D">
              <w:rPr>
                <w:sz w:val="16"/>
              </w:rPr>
              <w:t>1</w:t>
            </w:r>
          </w:p>
        </w:tc>
        <w:tc>
          <w:tcPr>
            <w:tcW w:w="750" w:type="dxa"/>
            <w:vAlign w:val="center"/>
          </w:tcPr>
          <w:p w14:paraId="5493713F" w14:textId="7570002E" w:rsidR="00665D2C" w:rsidRPr="00E73F0D" w:rsidRDefault="00665D2C" w:rsidP="00665D2C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.1</w:t>
            </w:r>
          </w:p>
        </w:tc>
        <w:tc>
          <w:tcPr>
            <w:tcW w:w="750" w:type="dxa"/>
            <w:vAlign w:val="center"/>
          </w:tcPr>
          <w:p w14:paraId="376C6690" w14:textId="64C3DE51" w:rsidR="00665D2C" w:rsidRPr="00E73F0D" w:rsidRDefault="00665D2C" w:rsidP="00665D2C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8</w:t>
            </w:r>
            <w:r>
              <w:rPr>
                <w:rFonts w:eastAsiaTheme="minorEastAsia"/>
                <w:sz w:val="16"/>
                <w:lang w:eastAsia="zh-CN"/>
              </w:rPr>
              <w:t>.2</w:t>
            </w:r>
          </w:p>
        </w:tc>
        <w:tc>
          <w:tcPr>
            <w:tcW w:w="754" w:type="dxa"/>
            <w:vAlign w:val="center"/>
          </w:tcPr>
          <w:p w14:paraId="54A772A2" w14:textId="0F809D9B" w:rsidR="00665D2C" w:rsidRPr="00E73F0D" w:rsidRDefault="00665D2C" w:rsidP="00665D2C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665D2C">
              <w:rPr>
                <w:rFonts w:eastAsiaTheme="minorEastAsia"/>
                <w:sz w:val="16"/>
                <w:lang w:eastAsia="zh-CN"/>
              </w:rPr>
              <w:t>12.8</w:t>
            </w:r>
          </w:p>
        </w:tc>
        <w:tc>
          <w:tcPr>
            <w:tcW w:w="754" w:type="dxa"/>
            <w:vAlign w:val="center"/>
          </w:tcPr>
          <w:p w14:paraId="36E5A644" w14:textId="44929F39" w:rsidR="00665D2C" w:rsidRDefault="00665D2C" w:rsidP="00665D2C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6.</w:t>
            </w:r>
            <w:r w:rsidR="00F65EA8">
              <w:rPr>
                <w:rFonts w:eastAsiaTheme="minorEastAsia"/>
                <w:sz w:val="16"/>
                <w:lang w:eastAsia="zh-CN"/>
              </w:rPr>
              <w:t>9</w:t>
            </w:r>
          </w:p>
        </w:tc>
        <w:tc>
          <w:tcPr>
            <w:tcW w:w="754" w:type="dxa"/>
            <w:vAlign w:val="center"/>
          </w:tcPr>
          <w:p w14:paraId="23284A62" w14:textId="6F3EC3A3" w:rsidR="00665D2C" w:rsidRDefault="00665D2C" w:rsidP="00665D2C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  <w:r>
              <w:rPr>
                <w:rFonts w:eastAsiaTheme="minorEastAsia"/>
                <w:sz w:val="16"/>
                <w:lang w:eastAsia="zh-CN"/>
              </w:rPr>
              <w:t>0.5</w:t>
            </w:r>
          </w:p>
        </w:tc>
      </w:tr>
    </w:tbl>
    <w:p w14:paraId="32951073" w14:textId="3C0DF813" w:rsidR="009B677D" w:rsidRDefault="009B677D" w:rsidP="00EA22F9">
      <w:pPr>
        <w:pStyle w:val="Observation"/>
        <w:numPr>
          <w:ilvl w:val="0"/>
          <w:numId w:val="0"/>
        </w:numPr>
        <w:rPr>
          <w:lang w:val="en-US"/>
        </w:rPr>
      </w:pPr>
    </w:p>
    <w:p w14:paraId="7EF2B9A7" w14:textId="77777777" w:rsidR="00EA22F9" w:rsidRPr="00EA22F9" w:rsidRDefault="00EA22F9" w:rsidP="00EA22F9">
      <w:pPr>
        <w:rPr>
          <w:lang w:val="en-US" w:eastAsia="zh-CN"/>
        </w:rPr>
      </w:pPr>
    </w:p>
    <w:p w14:paraId="69501BD8" w14:textId="41EC2771" w:rsidR="000D7DA2" w:rsidRPr="000D7DA2" w:rsidRDefault="00343C76" w:rsidP="000D7DA2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  <w:lang w:val="en-US" w:eastAsia="zh-CN"/>
        </w:rPr>
      </w:pPr>
      <w:r>
        <w:rPr>
          <w:rFonts w:ascii="Arial" w:hAnsi="Arial"/>
          <w:sz w:val="36"/>
          <w:lang w:val="en-US" w:eastAsia="zh-CN"/>
        </w:rPr>
        <w:t>Conclusion</w:t>
      </w:r>
    </w:p>
    <w:p w14:paraId="414910C0" w14:textId="1690DC15" w:rsidR="000D7DA2" w:rsidRDefault="000D7DA2" w:rsidP="000D7DA2">
      <w:pPr>
        <w:rPr>
          <w:lang w:val="en-US" w:eastAsia="zh-CN"/>
        </w:rPr>
      </w:pPr>
      <w:r w:rsidRPr="000D7DA2">
        <w:rPr>
          <w:rFonts w:hint="eastAsia"/>
          <w:lang w:val="en-US" w:eastAsia="zh-CN"/>
        </w:rPr>
        <w:t xml:space="preserve">In this contribution, we </w:t>
      </w:r>
      <w:r w:rsidRPr="000D7DA2">
        <w:rPr>
          <w:lang w:val="en-US" w:eastAsia="zh-CN"/>
        </w:rPr>
        <w:t xml:space="preserve">provide our </w:t>
      </w:r>
      <w:r w:rsidR="009C0667" w:rsidRPr="009C0667">
        <w:rPr>
          <w:lang w:val="en-US" w:eastAsia="zh-CN"/>
        </w:rPr>
        <w:t xml:space="preserve">updated </w:t>
      </w:r>
      <w:r w:rsidRPr="000D7DA2">
        <w:rPr>
          <w:lang w:val="en-US" w:eastAsia="zh-CN"/>
        </w:rPr>
        <w:t xml:space="preserve">simulation results about NR </w:t>
      </w:r>
      <w:r>
        <w:rPr>
          <w:lang w:val="en-US" w:eastAsia="zh-CN"/>
        </w:rPr>
        <w:t>UE</w:t>
      </w:r>
      <w:r w:rsidRPr="000D7DA2">
        <w:rPr>
          <w:lang w:val="en-US" w:eastAsia="zh-CN"/>
        </w:rPr>
        <w:t xml:space="preserve"> ATG demodulation requirements.</w:t>
      </w:r>
    </w:p>
    <w:p w14:paraId="2B146314" w14:textId="77777777" w:rsidR="000D7DA2" w:rsidRPr="000D7DA2" w:rsidRDefault="000D7DA2" w:rsidP="000D7DA2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  <w:lang w:val="en-US" w:eastAsia="zh-CN"/>
        </w:rPr>
      </w:pPr>
      <w:r w:rsidRPr="000D7DA2">
        <w:rPr>
          <w:rFonts w:ascii="Arial" w:hAnsi="Arial" w:hint="eastAsia"/>
          <w:sz w:val="36"/>
          <w:lang w:val="en-US" w:eastAsia="zh-CN"/>
        </w:rPr>
        <w:t>R</w:t>
      </w:r>
      <w:r w:rsidRPr="000D7DA2">
        <w:rPr>
          <w:rFonts w:ascii="Arial" w:hAnsi="Arial"/>
          <w:sz w:val="36"/>
          <w:lang w:val="en-US" w:eastAsia="zh-CN"/>
        </w:rPr>
        <w:t>eference</w:t>
      </w:r>
    </w:p>
    <w:p w14:paraId="4829BB20" w14:textId="08A23CC6" w:rsidR="000D7DA2" w:rsidRPr="000D7DA2" w:rsidRDefault="002B4545" w:rsidP="000D7DA2">
      <w:pPr>
        <w:ind w:left="400" w:hangingChars="200" w:hanging="400"/>
        <w:rPr>
          <w:lang w:val="en-US" w:eastAsia="zh-CN"/>
        </w:rPr>
      </w:pPr>
      <w:bookmarkStart w:id="4" w:name="_Ref92466078"/>
      <w:bookmarkStart w:id="5" w:name="_Ref95377570"/>
      <w:bookmarkStart w:id="6" w:name="_Ref126059685"/>
      <w:bookmarkStart w:id="7" w:name="_Ref126587496"/>
      <w:r>
        <w:rPr>
          <w:lang w:val="en-US" w:eastAsia="zh-CN"/>
        </w:rPr>
        <w:t>[1]</w:t>
      </w:r>
      <w:r>
        <w:rPr>
          <w:lang w:val="en-US" w:eastAsia="zh-CN"/>
        </w:rPr>
        <w:tab/>
      </w:r>
      <w:r w:rsidR="000D7DA2" w:rsidRPr="000D7DA2">
        <w:rPr>
          <w:lang w:val="en-US" w:eastAsia="zh-CN"/>
        </w:rPr>
        <w:t>R</w:t>
      </w:r>
      <w:bookmarkEnd w:id="4"/>
      <w:bookmarkEnd w:id="5"/>
      <w:bookmarkEnd w:id="6"/>
      <w:bookmarkEnd w:id="7"/>
      <w:r w:rsidR="000D7DA2" w:rsidRPr="000D7DA2">
        <w:rPr>
          <w:lang w:val="en-US" w:eastAsia="zh-CN"/>
        </w:rPr>
        <w:t>4-</w:t>
      </w:r>
      <w:r w:rsidR="009C0667" w:rsidRPr="009C0667">
        <w:rPr>
          <w:lang w:val="en-US" w:eastAsia="zh-CN"/>
        </w:rPr>
        <w:t>2309796</w:t>
      </w:r>
      <w:r w:rsidR="000D7DA2" w:rsidRPr="000D7DA2">
        <w:rPr>
          <w:lang w:val="en-US" w:eastAsia="zh-CN"/>
        </w:rPr>
        <w:t>, WF for ATG demodulation requirements, RAN4#10</w:t>
      </w:r>
      <w:r w:rsidR="009C0667">
        <w:rPr>
          <w:lang w:val="en-US" w:eastAsia="zh-CN"/>
        </w:rPr>
        <w:t>7</w:t>
      </w:r>
      <w:r w:rsidR="000D7DA2" w:rsidRPr="000D7DA2">
        <w:rPr>
          <w:lang w:val="en-US" w:eastAsia="zh-CN"/>
        </w:rPr>
        <w:t>, CMCC</w:t>
      </w:r>
    </w:p>
    <w:p w14:paraId="29D6DB70" w14:textId="1C33C21E" w:rsidR="001229F1" w:rsidRDefault="009C0667" w:rsidP="009C0667">
      <w:pPr>
        <w:pStyle w:val="1"/>
        <w:numPr>
          <w:ilvl w:val="0"/>
          <w:numId w:val="0"/>
        </w:numPr>
        <w:ind w:left="425"/>
        <w:rPr>
          <w:lang w:eastAsia="zh-CN"/>
        </w:rPr>
      </w:pPr>
      <w:r>
        <w:rPr>
          <w:rFonts w:hint="eastAsia"/>
          <w:lang w:eastAsia="zh-CN"/>
        </w:rPr>
        <w:lastRenderedPageBreak/>
        <w:t>A</w:t>
      </w:r>
      <w:r>
        <w:rPr>
          <w:lang w:eastAsia="zh-CN"/>
        </w:rPr>
        <w:t>ppendix: Simulation assumption</w:t>
      </w:r>
    </w:p>
    <w:p w14:paraId="01BB280B" w14:textId="77777777" w:rsidR="009C0667" w:rsidRPr="009C0667" w:rsidRDefault="009C0667" w:rsidP="009C0667">
      <w:pPr>
        <w:autoSpaceDN w:val="0"/>
        <w:spacing w:after="120"/>
        <w:rPr>
          <w:lang w:val="en-US" w:eastAsia="zh-CN"/>
        </w:rPr>
      </w:pPr>
      <w:r w:rsidRPr="009C0667">
        <w:rPr>
          <w:rFonts w:hint="eastAsia"/>
          <w:lang w:val="en-US" w:eastAsia="zh-CN"/>
        </w:rPr>
        <w:t>S</w:t>
      </w:r>
      <w:r w:rsidRPr="009C0667">
        <w:rPr>
          <w:lang w:val="en-US" w:eastAsia="zh-CN"/>
        </w:rPr>
        <w:t>imulation assumption for P</w:t>
      </w:r>
      <w:r w:rsidRPr="009C0667">
        <w:rPr>
          <w:rFonts w:eastAsia="等线" w:hint="eastAsia"/>
          <w:lang w:val="en-US" w:eastAsia="zh-CN"/>
        </w:rPr>
        <w:t>D</w:t>
      </w:r>
      <w:r w:rsidRPr="009C0667">
        <w:rPr>
          <w:lang w:val="en-US" w:eastAsia="zh-CN"/>
        </w:rPr>
        <w:t>SCH</w:t>
      </w:r>
    </w:p>
    <w:tbl>
      <w:tblPr>
        <w:tblStyle w:val="110"/>
        <w:tblW w:w="0" w:type="auto"/>
        <w:tblLayout w:type="fixed"/>
        <w:tblLook w:val="04A0" w:firstRow="1" w:lastRow="0" w:firstColumn="1" w:lastColumn="0" w:noHBand="0" w:noVBand="1"/>
      </w:tblPr>
      <w:tblGrid>
        <w:gridCol w:w="1296"/>
        <w:gridCol w:w="1960"/>
        <w:gridCol w:w="1417"/>
        <w:gridCol w:w="2410"/>
        <w:gridCol w:w="2248"/>
      </w:tblGrid>
      <w:tr w:rsidR="009C0667" w:rsidRPr="009C0667" w14:paraId="19663CBF" w14:textId="77777777" w:rsidTr="00B54B8C">
        <w:trPr>
          <w:trHeight w:val="290"/>
        </w:trPr>
        <w:tc>
          <w:tcPr>
            <w:tcW w:w="3256" w:type="dxa"/>
            <w:gridSpan w:val="2"/>
            <w:hideMark/>
          </w:tcPr>
          <w:p w14:paraId="03FBCE72" w14:textId="77777777" w:rsidR="009C0667" w:rsidRPr="009C0667" w:rsidRDefault="009C0667" w:rsidP="009C0667">
            <w:pPr>
              <w:spacing w:after="120"/>
              <w:rPr>
                <w:rFonts w:eastAsia="宋体"/>
                <w:b/>
                <w:bCs/>
                <w:lang w:val="en-US" w:eastAsia="zh-CN"/>
              </w:rPr>
            </w:pPr>
            <w:r w:rsidRPr="009C0667">
              <w:rPr>
                <w:rFonts w:eastAsia="宋体"/>
                <w:b/>
                <w:bCs/>
                <w:lang w:val="en-US" w:eastAsia="zh-CN"/>
              </w:rPr>
              <w:t>Parameter</w:t>
            </w:r>
          </w:p>
        </w:tc>
        <w:tc>
          <w:tcPr>
            <w:tcW w:w="1417" w:type="dxa"/>
            <w:hideMark/>
          </w:tcPr>
          <w:p w14:paraId="6E2B917A" w14:textId="77777777" w:rsidR="009C0667" w:rsidRPr="009C0667" w:rsidRDefault="009C0667" w:rsidP="009C0667">
            <w:pPr>
              <w:spacing w:after="120"/>
              <w:rPr>
                <w:rFonts w:eastAsia="宋体"/>
                <w:b/>
                <w:bCs/>
                <w:lang w:val="en-US" w:eastAsia="zh-CN"/>
              </w:rPr>
            </w:pPr>
            <w:r w:rsidRPr="009C0667">
              <w:rPr>
                <w:rFonts w:eastAsia="宋体"/>
                <w:b/>
                <w:bCs/>
                <w:lang w:val="en-US" w:eastAsia="zh-CN"/>
              </w:rPr>
              <w:t>Unit</w:t>
            </w:r>
          </w:p>
        </w:tc>
        <w:tc>
          <w:tcPr>
            <w:tcW w:w="2410" w:type="dxa"/>
            <w:hideMark/>
          </w:tcPr>
          <w:p w14:paraId="1878F0A5" w14:textId="77777777" w:rsidR="009C0667" w:rsidRPr="009C0667" w:rsidRDefault="009C0667" w:rsidP="009C0667">
            <w:pPr>
              <w:spacing w:after="120"/>
              <w:rPr>
                <w:rFonts w:eastAsia="宋体"/>
                <w:b/>
                <w:bCs/>
                <w:lang w:val="en-US" w:eastAsia="zh-CN"/>
              </w:rPr>
            </w:pPr>
            <w:r w:rsidRPr="009C0667">
              <w:rPr>
                <w:rFonts w:eastAsia="宋体"/>
                <w:b/>
                <w:bCs/>
                <w:lang w:val="en-US" w:eastAsia="zh-CN"/>
              </w:rPr>
              <w:t>Test 1</w:t>
            </w:r>
          </w:p>
        </w:tc>
        <w:tc>
          <w:tcPr>
            <w:tcW w:w="2248" w:type="dxa"/>
            <w:hideMark/>
          </w:tcPr>
          <w:p w14:paraId="72B4B3E5" w14:textId="77777777" w:rsidR="009C0667" w:rsidRPr="009C0667" w:rsidRDefault="009C0667" w:rsidP="009C0667">
            <w:pPr>
              <w:spacing w:after="120"/>
              <w:rPr>
                <w:rFonts w:eastAsia="宋体"/>
                <w:b/>
                <w:bCs/>
                <w:lang w:val="en-US" w:eastAsia="zh-CN"/>
              </w:rPr>
            </w:pPr>
            <w:r w:rsidRPr="009C0667">
              <w:rPr>
                <w:rFonts w:eastAsia="宋体"/>
                <w:b/>
                <w:bCs/>
                <w:lang w:val="en-US" w:eastAsia="zh-CN"/>
              </w:rPr>
              <w:t>Test 2</w:t>
            </w:r>
          </w:p>
        </w:tc>
      </w:tr>
      <w:tr w:rsidR="009C0667" w:rsidRPr="009C0667" w14:paraId="78F9AD23" w14:textId="77777777" w:rsidTr="00B54B8C">
        <w:trPr>
          <w:trHeight w:val="290"/>
        </w:trPr>
        <w:tc>
          <w:tcPr>
            <w:tcW w:w="3256" w:type="dxa"/>
            <w:gridSpan w:val="2"/>
            <w:hideMark/>
          </w:tcPr>
          <w:p w14:paraId="02353C3D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bookmarkStart w:id="8" w:name="_Hlk135760729"/>
            <w:r w:rsidRPr="009C0667">
              <w:rPr>
                <w:rFonts w:eastAsia="宋体"/>
                <w:lang w:val="en-US" w:eastAsia="zh-CN"/>
              </w:rPr>
              <w:t>Frequency range</w:t>
            </w:r>
          </w:p>
        </w:tc>
        <w:tc>
          <w:tcPr>
            <w:tcW w:w="1417" w:type="dxa"/>
            <w:hideMark/>
          </w:tcPr>
          <w:p w14:paraId="4F54A343" w14:textId="77777777" w:rsidR="009C0667" w:rsidRPr="009C0667" w:rsidRDefault="009C0667" w:rsidP="009C0667">
            <w:pPr>
              <w:spacing w:after="120"/>
              <w:rPr>
                <w:rFonts w:eastAsia="宋体"/>
                <w:b/>
                <w:bCs/>
                <w:lang w:val="en-US" w:eastAsia="zh-CN"/>
              </w:rPr>
            </w:pPr>
            <w:r w:rsidRPr="009C0667">
              <w:rPr>
                <w:rFonts w:eastAsia="宋体"/>
                <w:b/>
                <w:bCs/>
                <w:lang w:val="en-US" w:eastAsia="zh-CN"/>
              </w:rPr>
              <w:t xml:space="preserve">　</w:t>
            </w:r>
          </w:p>
        </w:tc>
        <w:tc>
          <w:tcPr>
            <w:tcW w:w="2410" w:type="dxa"/>
            <w:hideMark/>
          </w:tcPr>
          <w:p w14:paraId="7D081688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FR1</w:t>
            </w:r>
          </w:p>
        </w:tc>
        <w:tc>
          <w:tcPr>
            <w:tcW w:w="2248" w:type="dxa"/>
            <w:hideMark/>
          </w:tcPr>
          <w:p w14:paraId="3A556468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FR1</w:t>
            </w:r>
          </w:p>
        </w:tc>
      </w:tr>
      <w:tr w:rsidR="009C0667" w:rsidRPr="009C0667" w14:paraId="4C130BAD" w14:textId="77777777" w:rsidTr="00B54B8C">
        <w:trPr>
          <w:trHeight w:val="290"/>
        </w:trPr>
        <w:tc>
          <w:tcPr>
            <w:tcW w:w="3256" w:type="dxa"/>
            <w:gridSpan w:val="2"/>
            <w:hideMark/>
          </w:tcPr>
          <w:p w14:paraId="1D74233C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Bandwidth</w:t>
            </w:r>
          </w:p>
        </w:tc>
        <w:tc>
          <w:tcPr>
            <w:tcW w:w="1417" w:type="dxa"/>
            <w:hideMark/>
          </w:tcPr>
          <w:p w14:paraId="0B7870AB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MHz</w:t>
            </w:r>
          </w:p>
        </w:tc>
        <w:tc>
          <w:tcPr>
            <w:tcW w:w="2410" w:type="dxa"/>
            <w:hideMark/>
          </w:tcPr>
          <w:p w14:paraId="2687089E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2248" w:type="dxa"/>
            <w:hideMark/>
          </w:tcPr>
          <w:p w14:paraId="25626D97" w14:textId="77777777" w:rsidR="009C0667" w:rsidRPr="009C0667" w:rsidRDefault="009C0667" w:rsidP="009C0667">
            <w:pPr>
              <w:spacing w:after="120"/>
              <w:rPr>
                <w:rFonts w:eastAsia="等线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40</w:t>
            </w:r>
          </w:p>
        </w:tc>
      </w:tr>
      <w:tr w:rsidR="009C0667" w:rsidRPr="009C0667" w14:paraId="1FB9F1CF" w14:textId="77777777" w:rsidTr="00B54B8C">
        <w:trPr>
          <w:trHeight w:val="290"/>
        </w:trPr>
        <w:tc>
          <w:tcPr>
            <w:tcW w:w="3256" w:type="dxa"/>
            <w:gridSpan w:val="2"/>
            <w:hideMark/>
          </w:tcPr>
          <w:p w14:paraId="11B3D32D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Subcarrier spacing</w:t>
            </w:r>
          </w:p>
        </w:tc>
        <w:tc>
          <w:tcPr>
            <w:tcW w:w="1417" w:type="dxa"/>
            <w:hideMark/>
          </w:tcPr>
          <w:p w14:paraId="3AB92B55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kHz</w:t>
            </w:r>
          </w:p>
        </w:tc>
        <w:tc>
          <w:tcPr>
            <w:tcW w:w="2410" w:type="dxa"/>
            <w:hideMark/>
          </w:tcPr>
          <w:p w14:paraId="6CC0286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2248" w:type="dxa"/>
            <w:hideMark/>
          </w:tcPr>
          <w:p w14:paraId="22D9FC8A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30</w:t>
            </w:r>
          </w:p>
        </w:tc>
      </w:tr>
      <w:tr w:rsidR="009C0667" w:rsidRPr="009C0667" w14:paraId="39622130" w14:textId="77777777" w:rsidTr="00B54B8C">
        <w:trPr>
          <w:trHeight w:val="290"/>
        </w:trPr>
        <w:tc>
          <w:tcPr>
            <w:tcW w:w="3256" w:type="dxa"/>
            <w:gridSpan w:val="2"/>
            <w:hideMark/>
          </w:tcPr>
          <w:p w14:paraId="3B7E441A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Duplex Mode</w:t>
            </w:r>
          </w:p>
        </w:tc>
        <w:tc>
          <w:tcPr>
            <w:tcW w:w="1417" w:type="dxa"/>
            <w:hideMark/>
          </w:tcPr>
          <w:p w14:paraId="7607723B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2410" w:type="dxa"/>
            <w:hideMark/>
          </w:tcPr>
          <w:p w14:paraId="16B64B0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FDD</w:t>
            </w:r>
          </w:p>
        </w:tc>
        <w:tc>
          <w:tcPr>
            <w:tcW w:w="2248" w:type="dxa"/>
            <w:hideMark/>
          </w:tcPr>
          <w:p w14:paraId="6A682BB8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TDD</w:t>
            </w:r>
          </w:p>
        </w:tc>
      </w:tr>
      <w:tr w:rsidR="009C0667" w:rsidRPr="009C0667" w14:paraId="084C4C2B" w14:textId="77777777" w:rsidTr="00B54B8C">
        <w:trPr>
          <w:trHeight w:val="280"/>
        </w:trPr>
        <w:tc>
          <w:tcPr>
            <w:tcW w:w="3256" w:type="dxa"/>
            <w:gridSpan w:val="2"/>
            <w:vMerge w:val="restart"/>
            <w:hideMark/>
          </w:tcPr>
          <w:p w14:paraId="04A00522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TDD Slot Configuration</w:t>
            </w:r>
          </w:p>
        </w:tc>
        <w:tc>
          <w:tcPr>
            <w:tcW w:w="1417" w:type="dxa"/>
            <w:vMerge w:val="restart"/>
            <w:hideMark/>
          </w:tcPr>
          <w:p w14:paraId="09F1A2E6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2410" w:type="dxa"/>
            <w:vMerge w:val="restart"/>
            <w:hideMark/>
          </w:tcPr>
          <w:p w14:paraId="16031837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N/A</w:t>
            </w:r>
          </w:p>
        </w:tc>
        <w:tc>
          <w:tcPr>
            <w:tcW w:w="2248" w:type="dxa"/>
            <w:hideMark/>
          </w:tcPr>
          <w:p w14:paraId="0FC4B479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7D1S2U S:6D+4G+4U</w:t>
            </w:r>
          </w:p>
        </w:tc>
      </w:tr>
      <w:tr w:rsidR="009C0667" w:rsidRPr="009C0667" w14:paraId="60B06544" w14:textId="77777777" w:rsidTr="00B54B8C">
        <w:trPr>
          <w:trHeight w:val="290"/>
        </w:trPr>
        <w:tc>
          <w:tcPr>
            <w:tcW w:w="3256" w:type="dxa"/>
            <w:gridSpan w:val="2"/>
            <w:vMerge/>
            <w:hideMark/>
          </w:tcPr>
          <w:p w14:paraId="7212C8A9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1417" w:type="dxa"/>
            <w:vMerge/>
            <w:hideMark/>
          </w:tcPr>
          <w:p w14:paraId="55A900B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2410" w:type="dxa"/>
            <w:vMerge/>
            <w:hideMark/>
          </w:tcPr>
          <w:p w14:paraId="4F8C6589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2248" w:type="dxa"/>
            <w:hideMark/>
          </w:tcPr>
          <w:p w14:paraId="58200D70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30D4S6U S:40G</w:t>
            </w:r>
          </w:p>
        </w:tc>
      </w:tr>
      <w:bookmarkEnd w:id="8"/>
      <w:tr w:rsidR="009C0667" w:rsidRPr="009C0667" w14:paraId="2487CEE6" w14:textId="77777777" w:rsidTr="00B54B8C">
        <w:trPr>
          <w:trHeight w:val="290"/>
        </w:trPr>
        <w:tc>
          <w:tcPr>
            <w:tcW w:w="3256" w:type="dxa"/>
            <w:gridSpan w:val="2"/>
            <w:hideMark/>
          </w:tcPr>
          <w:p w14:paraId="6A29CAE6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Propagation channel</w:t>
            </w:r>
          </w:p>
        </w:tc>
        <w:tc>
          <w:tcPr>
            <w:tcW w:w="1417" w:type="dxa"/>
            <w:hideMark/>
          </w:tcPr>
          <w:p w14:paraId="6059DAA8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2410" w:type="dxa"/>
            <w:hideMark/>
          </w:tcPr>
          <w:p w14:paraId="72263798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AWGN+220Hz doppler</w:t>
            </w:r>
          </w:p>
        </w:tc>
        <w:tc>
          <w:tcPr>
            <w:tcW w:w="2248" w:type="dxa"/>
            <w:hideMark/>
          </w:tcPr>
          <w:p w14:paraId="3F2FB6E2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AWGN+500Hz doppler</w:t>
            </w:r>
          </w:p>
        </w:tc>
      </w:tr>
      <w:tr w:rsidR="009C0667" w:rsidRPr="009C0667" w14:paraId="757B6FE9" w14:textId="77777777" w:rsidTr="00B54B8C">
        <w:trPr>
          <w:trHeight w:val="280"/>
        </w:trPr>
        <w:tc>
          <w:tcPr>
            <w:tcW w:w="3256" w:type="dxa"/>
            <w:gridSpan w:val="2"/>
            <w:vMerge w:val="restart"/>
            <w:hideMark/>
          </w:tcPr>
          <w:p w14:paraId="09191C62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Antenna configuration</w:t>
            </w:r>
          </w:p>
        </w:tc>
        <w:tc>
          <w:tcPr>
            <w:tcW w:w="1417" w:type="dxa"/>
            <w:vMerge w:val="restart"/>
            <w:hideMark/>
          </w:tcPr>
          <w:p w14:paraId="23629260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2410" w:type="dxa"/>
            <w:hideMark/>
          </w:tcPr>
          <w:p w14:paraId="17963E40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2x2</w:t>
            </w:r>
          </w:p>
        </w:tc>
        <w:tc>
          <w:tcPr>
            <w:tcW w:w="2248" w:type="dxa"/>
            <w:hideMark/>
          </w:tcPr>
          <w:p w14:paraId="79DEDAC3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2x2</w:t>
            </w:r>
          </w:p>
        </w:tc>
      </w:tr>
      <w:tr w:rsidR="009C0667" w:rsidRPr="009C0667" w14:paraId="34F76F50" w14:textId="77777777" w:rsidTr="00B54B8C">
        <w:trPr>
          <w:trHeight w:val="290"/>
        </w:trPr>
        <w:tc>
          <w:tcPr>
            <w:tcW w:w="3256" w:type="dxa"/>
            <w:gridSpan w:val="2"/>
            <w:vMerge/>
            <w:hideMark/>
          </w:tcPr>
          <w:p w14:paraId="1B812E44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1417" w:type="dxa"/>
            <w:vMerge/>
            <w:hideMark/>
          </w:tcPr>
          <w:p w14:paraId="45D89A7B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2410" w:type="dxa"/>
            <w:hideMark/>
          </w:tcPr>
          <w:p w14:paraId="21AB27DE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2x4</w:t>
            </w:r>
          </w:p>
        </w:tc>
        <w:tc>
          <w:tcPr>
            <w:tcW w:w="2248" w:type="dxa"/>
            <w:hideMark/>
          </w:tcPr>
          <w:p w14:paraId="3E25388E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2x4</w:t>
            </w:r>
          </w:p>
        </w:tc>
      </w:tr>
      <w:tr w:rsidR="009C0667" w:rsidRPr="009C0667" w14:paraId="2ACC228C" w14:textId="77777777" w:rsidTr="00B54B8C">
        <w:trPr>
          <w:trHeight w:val="290"/>
        </w:trPr>
        <w:tc>
          <w:tcPr>
            <w:tcW w:w="3256" w:type="dxa"/>
            <w:gridSpan w:val="2"/>
            <w:hideMark/>
          </w:tcPr>
          <w:p w14:paraId="13760DBB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Beamforming Model  </w:t>
            </w:r>
          </w:p>
        </w:tc>
        <w:tc>
          <w:tcPr>
            <w:tcW w:w="1417" w:type="dxa"/>
            <w:hideMark/>
          </w:tcPr>
          <w:p w14:paraId="32F98538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2410" w:type="dxa"/>
            <w:hideMark/>
          </w:tcPr>
          <w:p w14:paraId="2978775B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As defined in Annex B.4.1 in TS 38.101-4</w:t>
            </w:r>
          </w:p>
        </w:tc>
        <w:tc>
          <w:tcPr>
            <w:tcW w:w="2248" w:type="dxa"/>
            <w:hideMark/>
          </w:tcPr>
          <w:p w14:paraId="0D87B8E0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As defined in Annex B.4.1 in TS 38.101-4</w:t>
            </w:r>
          </w:p>
        </w:tc>
      </w:tr>
      <w:tr w:rsidR="009C0667" w:rsidRPr="009C0667" w14:paraId="1A9C67DE" w14:textId="77777777" w:rsidTr="00B54B8C">
        <w:trPr>
          <w:trHeight w:val="290"/>
        </w:trPr>
        <w:tc>
          <w:tcPr>
            <w:tcW w:w="3256" w:type="dxa"/>
            <w:gridSpan w:val="2"/>
            <w:hideMark/>
          </w:tcPr>
          <w:p w14:paraId="74561F09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MCS/Rank</w:t>
            </w:r>
          </w:p>
        </w:tc>
        <w:tc>
          <w:tcPr>
            <w:tcW w:w="1417" w:type="dxa"/>
            <w:hideMark/>
          </w:tcPr>
          <w:p w14:paraId="26F195BB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2410" w:type="dxa"/>
            <w:hideMark/>
          </w:tcPr>
          <w:p w14:paraId="1D09EB58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 w:hint="eastAsia"/>
                <w:lang w:val="en-US" w:eastAsia="zh-CN"/>
              </w:rPr>
              <w:t>R</w:t>
            </w:r>
            <w:r w:rsidRPr="009C0667">
              <w:rPr>
                <w:rFonts w:eastAsia="宋体"/>
                <w:lang w:val="en-US" w:eastAsia="zh-CN"/>
              </w:rPr>
              <w:t>ank 1</w:t>
            </w:r>
          </w:p>
          <w:p w14:paraId="20966297" w14:textId="77777777" w:rsidR="009C0667" w:rsidRPr="009C0667" w:rsidRDefault="009C0667" w:rsidP="009C0667">
            <w:pPr>
              <w:spacing w:after="120"/>
              <w:rPr>
                <w:rFonts w:eastAsia="宋体"/>
                <w:kern w:val="2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16QAM </w:t>
            </w:r>
            <w:r w:rsidRPr="009C0667">
              <w:rPr>
                <w:rFonts w:eastAsia="宋体"/>
                <w:kern w:val="2"/>
                <w:lang w:val="en-US" w:eastAsia="zh-CN"/>
              </w:rPr>
              <w:t>Table 1 MCS</w:t>
            </w:r>
            <w:r w:rsidRPr="009C0667">
              <w:rPr>
                <w:rFonts w:eastAsia="宋体" w:hint="eastAsia"/>
                <w:kern w:val="2"/>
                <w:lang w:val="en-US" w:eastAsia="zh-CN"/>
              </w:rPr>
              <w:t>1</w:t>
            </w:r>
            <w:r w:rsidRPr="009C0667">
              <w:rPr>
                <w:rFonts w:eastAsia="宋体"/>
                <w:kern w:val="2"/>
                <w:lang w:val="en-US" w:eastAsia="zh-CN"/>
              </w:rPr>
              <w:t>3</w:t>
            </w:r>
          </w:p>
          <w:p w14:paraId="4451099B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64QAM</w:t>
            </w:r>
            <w:r w:rsidRPr="009C0667">
              <w:rPr>
                <w:rFonts w:eastAsia="宋体"/>
                <w:kern w:val="2"/>
                <w:lang w:val="en-US" w:eastAsia="zh-CN"/>
              </w:rPr>
              <w:t xml:space="preserve"> Table 1 MCS 22</w:t>
            </w:r>
          </w:p>
          <w:p w14:paraId="73EA5579" w14:textId="77777777" w:rsidR="009C0667" w:rsidRPr="009C0667" w:rsidRDefault="009C0667" w:rsidP="009C0667">
            <w:pPr>
              <w:spacing w:after="120"/>
              <w:rPr>
                <w:rFonts w:eastAsia="等线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256QAM</w:t>
            </w:r>
            <w:r w:rsidRPr="009C0667">
              <w:rPr>
                <w:rFonts w:eastAsia="宋体"/>
                <w:kern w:val="2"/>
                <w:lang w:val="en-US" w:eastAsia="zh-CN"/>
              </w:rPr>
              <w:t xml:space="preserve"> Table </w:t>
            </w:r>
            <w:r w:rsidRPr="009C0667">
              <w:rPr>
                <w:rFonts w:eastAsia="等线" w:hint="eastAsia"/>
                <w:kern w:val="2"/>
                <w:lang w:val="en-US" w:eastAsia="zh-CN"/>
              </w:rPr>
              <w:t>2</w:t>
            </w:r>
            <w:r w:rsidRPr="009C0667">
              <w:rPr>
                <w:rFonts w:eastAsia="宋体"/>
                <w:kern w:val="2"/>
                <w:lang w:val="en-US" w:eastAsia="zh-CN"/>
              </w:rPr>
              <w:t xml:space="preserve"> MCS </w:t>
            </w:r>
            <w:r w:rsidRPr="009C0667">
              <w:rPr>
                <w:rFonts w:eastAsia="等线" w:hint="eastAsia"/>
                <w:kern w:val="2"/>
                <w:lang w:val="en-US" w:eastAsia="zh-CN"/>
              </w:rPr>
              <w:t>20/24/27</w:t>
            </w:r>
          </w:p>
        </w:tc>
        <w:tc>
          <w:tcPr>
            <w:tcW w:w="2248" w:type="dxa"/>
            <w:hideMark/>
          </w:tcPr>
          <w:p w14:paraId="7FDDFECF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 w:hint="eastAsia"/>
                <w:lang w:val="en-US" w:eastAsia="zh-CN"/>
              </w:rPr>
              <w:t>R</w:t>
            </w:r>
            <w:r w:rsidRPr="009C0667">
              <w:rPr>
                <w:rFonts w:eastAsia="宋体"/>
                <w:lang w:val="en-US" w:eastAsia="zh-CN"/>
              </w:rPr>
              <w:t>ank 1</w:t>
            </w:r>
          </w:p>
          <w:p w14:paraId="02855525" w14:textId="77777777" w:rsidR="009C0667" w:rsidRPr="009C0667" w:rsidRDefault="009C0667" w:rsidP="009C0667">
            <w:pPr>
              <w:spacing w:after="120"/>
              <w:rPr>
                <w:rFonts w:eastAsia="宋体"/>
                <w:kern w:val="2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16QAM </w:t>
            </w:r>
            <w:r w:rsidRPr="009C0667">
              <w:rPr>
                <w:rFonts w:eastAsia="宋体"/>
                <w:kern w:val="2"/>
                <w:lang w:val="en-US" w:eastAsia="zh-CN"/>
              </w:rPr>
              <w:t>Table 1 MCS</w:t>
            </w:r>
            <w:r w:rsidRPr="009C0667">
              <w:rPr>
                <w:rFonts w:eastAsia="宋体" w:hint="eastAsia"/>
                <w:kern w:val="2"/>
                <w:lang w:val="en-US" w:eastAsia="zh-CN"/>
              </w:rPr>
              <w:t>1</w:t>
            </w:r>
            <w:r w:rsidRPr="009C0667">
              <w:rPr>
                <w:rFonts w:eastAsia="宋体"/>
                <w:kern w:val="2"/>
                <w:lang w:val="en-US" w:eastAsia="zh-CN"/>
              </w:rPr>
              <w:t>3</w:t>
            </w:r>
          </w:p>
          <w:p w14:paraId="50202F5A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64QAM</w:t>
            </w:r>
            <w:r w:rsidRPr="009C0667">
              <w:rPr>
                <w:rFonts w:eastAsia="宋体"/>
                <w:kern w:val="2"/>
                <w:lang w:val="en-US" w:eastAsia="zh-CN"/>
              </w:rPr>
              <w:t xml:space="preserve"> Table 1 MCS 22</w:t>
            </w:r>
          </w:p>
          <w:p w14:paraId="7DC57167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256QAM</w:t>
            </w:r>
            <w:r w:rsidRPr="009C0667">
              <w:rPr>
                <w:rFonts w:eastAsia="宋体"/>
                <w:kern w:val="2"/>
                <w:lang w:val="en-US" w:eastAsia="zh-CN"/>
              </w:rPr>
              <w:t xml:space="preserve"> Table </w:t>
            </w:r>
            <w:r w:rsidRPr="009C0667">
              <w:rPr>
                <w:rFonts w:eastAsia="等线" w:hint="eastAsia"/>
                <w:kern w:val="2"/>
                <w:lang w:val="en-US" w:eastAsia="zh-CN"/>
              </w:rPr>
              <w:t>2</w:t>
            </w:r>
            <w:r w:rsidRPr="009C0667">
              <w:rPr>
                <w:rFonts w:eastAsia="宋体"/>
                <w:kern w:val="2"/>
                <w:lang w:val="en-US" w:eastAsia="zh-CN"/>
              </w:rPr>
              <w:t xml:space="preserve"> MCS </w:t>
            </w:r>
            <w:r w:rsidRPr="009C0667">
              <w:rPr>
                <w:rFonts w:eastAsia="等线" w:hint="eastAsia"/>
                <w:kern w:val="2"/>
                <w:lang w:val="en-US" w:eastAsia="zh-CN"/>
              </w:rPr>
              <w:t>20/24/27</w:t>
            </w:r>
          </w:p>
        </w:tc>
      </w:tr>
      <w:tr w:rsidR="009C0667" w:rsidRPr="009C0667" w14:paraId="11FA35A4" w14:textId="77777777" w:rsidTr="00B54B8C">
        <w:trPr>
          <w:trHeight w:val="290"/>
        </w:trPr>
        <w:tc>
          <w:tcPr>
            <w:tcW w:w="3256" w:type="dxa"/>
            <w:gridSpan w:val="2"/>
            <w:hideMark/>
          </w:tcPr>
          <w:p w14:paraId="7D497567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Receiver type</w:t>
            </w:r>
          </w:p>
        </w:tc>
        <w:tc>
          <w:tcPr>
            <w:tcW w:w="1417" w:type="dxa"/>
            <w:hideMark/>
          </w:tcPr>
          <w:p w14:paraId="0629F4BF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2410" w:type="dxa"/>
            <w:hideMark/>
          </w:tcPr>
          <w:p w14:paraId="129EEE79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MMSE-IRC</w:t>
            </w:r>
          </w:p>
        </w:tc>
        <w:tc>
          <w:tcPr>
            <w:tcW w:w="2248" w:type="dxa"/>
            <w:hideMark/>
          </w:tcPr>
          <w:p w14:paraId="762F5C70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MMSE-IRC</w:t>
            </w:r>
          </w:p>
        </w:tc>
      </w:tr>
      <w:tr w:rsidR="009C0667" w:rsidRPr="009C0667" w14:paraId="79E54276" w14:textId="77777777" w:rsidTr="00B54B8C">
        <w:trPr>
          <w:trHeight w:val="290"/>
        </w:trPr>
        <w:tc>
          <w:tcPr>
            <w:tcW w:w="1296" w:type="dxa"/>
            <w:vMerge w:val="restart"/>
            <w:hideMark/>
          </w:tcPr>
          <w:p w14:paraId="46E89F48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PDSCH configuration</w:t>
            </w:r>
          </w:p>
        </w:tc>
        <w:tc>
          <w:tcPr>
            <w:tcW w:w="1960" w:type="dxa"/>
            <w:hideMark/>
          </w:tcPr>
          <w:p w14:paraId="65336AAA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Mapping type</w:t>
            </w:r>
          </w:p>
        </w:tc>
        <w:tc>
          <w:tcPr>
            <w:tcW w:w="1417" w:type="dxa"/>
            <w:hideMark/>
          </w:tcPr>
          <w:p w14:paraId="008FEFFA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2410" w:type="dxa"/>
            <w:hideMark/>
          </w:tcPr>
          <w:p w14:paraId="2CF5F2BC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Type A</w:t>
            </w:r>
          </w:p>
        </w:tc>
        <w:tc>
          <w:tcPr>
            <w:tcW w:w="2248" w:type="dxa"/>
            <w:hideMark/>
          </w:tcPr>
          <w:p w14:paraId="726DD084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Type A</w:t>
            </w:r>
          </w:p>
        </w:tc>
      </w:tr>
      <w:tr w:rsidR="009C0667" w:rsidRPr="009C0667" w14:paraId="15CA208A" w14:textId="77777777" w:rsidTr="00B54B8C">
        <w:trPr>
          <w:trHeight w:val="290"/>
        </w:trPr>
        <w:tc>
          <w:tcPr>
            <w:tcW w:w="1296" w:type="dxa"/>
            <w:vMerge/>
            <w:hideMark/>
          </w:tcPr>
          <w:p w14:paraId="6B339DAE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1960" w:type="dxa"/>
            <w:hideMark/>
          </w:tcPr>
          <w:p w14:paraId="3634FCF2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Starting symbol (S)</w:t>
            </w:r>
          </w:p>
        </w:tc>
        <w:tc>
          <w:tcPr>
            <w:tcW w:w="1417" w:type="dxa"/>
            <w:hideMark/>
          </w:tcPr>
          <w:p w14:paraId="29D89693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2410" w:type="dxa"/>
            <w:hideMark/>
          </w:tcPr>
          <w:p w14:paraId="751543E4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2</w:t>
            </w:r>
          </w:p>
        </w:tc>
        <w:tc>
          <w:tcPr>
            <w:tcW w:w="2248" w:type="dxa"/>
            <w:hideMark/>
          </w:tcPr>
          <w:p w14:paraId="4BDA6E66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2</w:t>
            </w:r>
          </w:p>
        </w:tc>
      </w:tr>
      <w:tr w:rsidR="009C0667" w:rsidRPr="009C0667" w14:paraId="7607165C" w14:textId="77777777" w:rsidTr="00B54B8C">
        <w:trPr>
          <w:trHeight w:val="290"/>
        </w:trPr>
        <w:tc>
          <w:tcPr>
            <w:tcW w:w="1296" w:type="dxa"/>
            <w:vMerge/>
            <w:hideMark/>
          </w:tcPr>
          <w:p w14:paraId="064F0DAD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1960" w:type="dxa"/>
            <w:hideMark/>
          </w:tcPr>
          <w:p w14:paraId="21CC5A86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Length (L)</w:t>
            </w:r>
          </w:p>
        </w:tc>
        <w:tc>
          <w:tcPr>
            <w:tcW w:w="1417" w:type="dxa"/>
            <w:hideMark/>
          </w:tcPr>
          <w:p w14:paraId="37B994C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2410" w:type="dxa"/>
            <w:hideMark/>
          </w:tcPr>
          <w:p w14:paraId="658C944A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12</w:t>
            </w:r>
          </w:p>
        </w:tc>
        <w:tc>
          <w:tcPr>
            <w:tcW w:w="2248" w:type="dxa"/>
            <w:hideMark/>
          </w:tcPr>
          <w:p w14:paraId="5D21D577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12</w:t>
            </w:r>
          </w:p>
        </w:tc>
      </w:tr>
      <w:tr w:rsidR="009C0667" w:rsidRPr="009C0667" w14:paraId="10FCF5B8" w14:textId="77777777" w:rsidTr="00B54B8C">
        <w:trPr>
          <w:trHeight w:val="290"/>
        </w:trPr>
        <w:tc>
          <w:tcPr>
            <w:tcW w:w="1296" w:type="dxa"/>
            <w:vMerge/>
            <w:hideMark/>
          </w:tcPr>
          <w:p w14:paraId="08F1C95A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1960" w:type="dxa"/>
            <w:hideMark/>
          </w:tcPr>
          <w:p w14:paraId="3EC633F9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PRB bundling size</w:t>
            </w:r>
          </w:p>
        </w:tc>
        <w:tc>
          <w:tcPr>
            <w:tcW w:w="1417" w:type="dxa"/>
            <w:hideMark/>
          </w:tcPr>
          <w:p w14:paraId="54C4ACB9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2410" w:type="dxa"/>
            <w:hideMark/>
          </w:tcPr>
          <w:p w14:paraId="18232A2C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2</w:t>
            </w:r>
          </w:p>
        </w:tc>
        <w:tc>
          <w:tcPr>
            <w:tcW w:w="2248" w:type="dxa"/>
            <w:hideMark/>
          </w:tcPr>
          <w:p w14:paraId="1815A238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2</w:t>
            </w:r>
          </w:p>
        </w:tc>
      </w:tr>
      <w:tr w:rsidR="009C0667" w:rsidRPr="009C0667" w14:paraId="53524DEF" w14:textId="77777777" w:rsidTr="00B54B8C">
        <w:trPr>
          <w:trHeight w:val="290"/>
        </w:trPr>
        <w:tc>
          <w:tcPr>
            <w:tcW w:w="1296" w:type="dxa"/>
            <w:vMerge/>
            <w:hideMark/>
          </w:tcPr>
          <w:p w14:paraId="536B503C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1960" w:type="dxa"/>
            <w:hideMark/>
          </w:tcPr>
          <w:p w14:paraId="56F1F712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PRB bundling type</w:t>
            </w:r>
          </w:p>
        </w:tc>
        <w:tc>
          <w:tcPr>
            <w:tcW w:w="1417" w:type="dxa"/>
            <w:hideMark/>
          </w:tcPr>
          <w:p w14:paraId="1BA04F40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2410" w:type="dxa"/>
            <w:hideMark/>
          </w:tcPr>
          <w:p w14:paraId="700CF854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Static</w:t>
            </w:r>
          </w:p>
        </w:tc>
        <w:tc>
          <w:tcPr>
            <w:tcW w:w="2248" w:type="dxa"/>
            <w:hideMark/>
          </w:tcPr>
          <w:p w14:paraId="3C9FA38E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Static</w:t>
            </w:r>
          </w:p>
        </w:tc>
      </w:tr>
      <w:tr w:rsidR="009C0667" w:rsidRPr="009C0667" w14:paraId="34010523" w14:textId="77777777" w:rsidTr="00B54B8C">
        <w:trPr>
          <w:trHeight w:val="470"/>
        </w:trPr>
        <w:tc>
          <w:tcPr>
            <w:tcW w:w="1296" w:type="dxa"/>
            <w:vMerge/>
            <w:hideMark/>
          </w:tcPr>
          <w:p w14:paraId="1784B16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1960" w:type="dxa"/>
            <w:hideMark/>
          </w:tcPr>
          <w:p w14:paraId="58958AC3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VRB-to-PRB mapping </w:t>
            </w:r>
            <w:proofErr w:type="spellStart"/>
            <w:r w:rsidRPr="009C0667">
              <w:rPr>
                <w:rFonts w:eastAsia="宋体"/>
                <w:lang w:val="en-US" w:eastAsia="zh-CN"/>
              </w:rPr>
              <w:t>interleaver</w:t>
            </w:r>
            <w:proofErr w:type="spellEnd"/>
            <w:r w:rsidRPr="009C0667">
              <w:rPr>
                <w:rFonts w:eastAsia="宋体"/>
                <w:lang w:val="en-US" w:eastAsia="zh-CN"/>
              </w:rPr>
              <w:t xml:space="preserve"> bundle size</w:t>
            </w:r>
          </w:p>
        </w:tc>
        <w:tc>
          <w:tcPr>
            <w:tcW w:w="1417" w:type="dxa"/>
            <w:hideMark/>
          </w:tcPr>
          <w:p w14:paraId="7BF94157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2410" w:type="dxa"/>
            <w:hideMark/>
          </w:tcPr>
          <w:p w14:paraId="244C9307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Non-interleaved</w:t>
            </w:r>
          </w:p>
        </w:tc>
        <w:tc>
          <w:tcPr>
            <w:tcW w:w="2248" w:type="dxa"/>
            <w:hideMark/>
          </w:tcPr>
          <w:p w14:paraId="28B14717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Non-interleaved</w:t>
            </w:r>
          </w:p>
        </w:tc>
      </w:tr>
      <w:tr w:rsidR="009C0667" w:rsidRPr="009C0667" w14:paraId="177E70F3" w14:textId="77777777" w:rsidTr="00B54B8C">
        <w:trPr>
          <w:trHeight w:val="290"/>
        </w:trPr>
        <w:tc>
          <w:tcPr>
            <w:tcW w:w="1296" w:type="dxa"/>
            <w:vMerge w:val="restart"/>
            <w:hideMark/>
          </w:tcPr>
          <w:p w14:paraId="262EEA0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PDSCH DMRS configuration</w:t>
            </w:r>
          </w:p>
        </w:tc>
        <w:tc>
          <w:tcPr>
            <w:tcW w:w="1960" w:type="dxa"/>
            <w:hideMark/>
          </w:tcPr>
          <w:p w14:paraId="70D3FD7B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DMRS Type</w:t>
            </w:r>
          </w:p>
        </w:tc>
        <w:tc>
          <w:tcPr>
            <w:tcW w:w="1417" w:type="dxa"/>
            <w:hideMark/>
          </w:tcPr>
          <w:p w14:paraId="0FB03EB7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2410" w:type="dxa"/>
            <w:hideMark/>
          </w:tcPr>
          <w:p w14:paraId="77629CA9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Type 1</w:t>
            </w:r>
          </w:p>
        </w:tc>
        <w:tc>
          <w:tcPr>
            <w:tcW w:w="2248" w:type="dxa"/>
            <w:hideMark/>
          </w:tcPr>
          <w:p w14:paraId="1D2109B7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Type 1</w:t>
            </w:r>
          </w:p>
        </w:tc>
      </w:tr>
      <w:tr w:rsidR="009C0667" w:rsidRPr="009C0667" w14:paraId="45730CE2" w14:textId="77777777" w:rsidTr="00B54B8C">
        <w:trPr>
          <w:trHeight w:val="290"/>
        </w:trPr>
        <w:tc>
          <w:tcPr>
            <w:tcW w:w="1296" w:type="dxa"/>
            <w:vMerge/>
            <w:hideMark/>
          </w:tcPr>
          <w:p w14:paraId="68BFC7FB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1960" w:type="dxa"/>
            <w:hideMark/>
          </w:tcPr>
          <w:p w14:paraId="2067E0BF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Number of additional DMRS</w:t>
            </w:r>
          </w:p>
        </w:tc>
        <w:tc>
          <w:tcPr>
            <w:tcW w:w="1417" w:type="dxa"/>
            <w:hideMark/>
          </w:tcPr>
          <w:p w14:paraId="4C25BCD4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2410" w:type="dxa"/>
            <w:hideMark/>
          </w:tcPr>
          <w:p w14:paraId="5EC9E8C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2248" w:type="dxa"/>
            <w:hideMark/>
          </w:tcPr>
          <w:p w14:paraId="02F328DB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1</w:t>
            </w:r>
          </w:p>
        </w:tc>
      </w:tr>
      <w:tr w:rsidR="009C0667" w:rsidRPr="009C0667" w14:paraId="5D0C6419" w14:textId="77777777" w:rsidTr="00B54B8C">
        <w:trPr>
          <w:trHeight w:val="700"/>
        </w:trPr>
        <w:tc>
          <w:tcPr>
            <w:tcW w:w="1296" w:type="dxa"/>
            <w:vMerge/>
            <w:hideMark/>
          </w:tcPr>
          <w:p w14:paraId="69C22433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1960" w:type="dxa"/>
            <w:hideMark/>
          </w:tcPr>
          <w:p w14:paraId="57F3B129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Maximum number of OFDM symbols for DL front loaded DMRS</w:t>
            </w:r>
          </w:p>
        </w:tc>
        <w:tc>
          <w:tcPr>
            <w:tcW w:w="1417" w:type="dxa"/>
            <w:hideMark/>
          </w:tcPr>
          <w:p w14:paraId="3AE05CAB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2410" w:type="dxa"/>
            <w:hideMark/>
          </w:tcPr>
          <w:p w14:paraId="4C4FDFBE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2248" w:type="dxa"/>
            <w:hideMark/>
          </w:tcPr>
          <w:p w14:paraId="2F474AC6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1</w:t>
            </w:r>
          </w:p>
        </w:tc>
      </w:tr>
      <w:tr w:rsidR="009C0667" w:rsidRPr="009C0667" w14:paraId="2CBF32A9" w14:textId="77777777" w:rsidTr="00B54B8C">
        <w:trPr>
          <w:trHeight w:val="700"/>
        </w:trPr>
        <w:tc>
          <w:tcPr>
            <w:tcW w:w="1296" w:type="dxa"/>
            <w:vMerge w:val="restart"/>
            <w:hideMark/>
          </w:tcPr>
          <w:p w14:paraId="3F68E893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NZP CSI-RS for CSI acquisition</w:t>
            </w:r>
          </w:p>
        </w:tc>
        <w:tc>
          <w:tcPr>
            <w:tcW w:w="1960" w:type="dxa"/>
            <w:hideMark/>
          </w:tcPr>
          <w:p w14:paraId="36AF32E8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Row index (Note 3</w:t>
            </w:r>
            <w:r w:rsidRPr="009C0667">
              <w:rPr>
                <w:rFonts w:eastAsia="宋体"/>
                <w:vertAlign w:val="superscript"/>
                <w:lang w:val="en-US" w:eastAsia="zh-CN"/>
              </w:rPr>
              <w:t>)</w:t>
            </w:r>
          </w:p>
        </w:tc>
        <w:tc>
          <w:tcPr>
            <w:tcW w:w="1417" w:type="dxa"/>
            <w:hideMark/>
          </w:tcPr>
          <w:p w14:paraId="7A40D082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2410" w:type="dxa"/>
            <w:hideMark/>
          </w:tcPr>
          <w:p w14:paraId="238C1073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2248" w:type="dxa"/>
            <w:hideMark/>
          </w:tcPr>
          <w:p w14:paraId="4F5FE41E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3</w:t>
            </w:r>
          </w:p>
        </w:tc>
      </w:tr>
      <w:tr w:rsidR="009C0667" w:rsidRPr="009C0667" w14:paraId="347042E8" w14:textId="77777777" w:rsidTr="00B54B8C">
        <w:trPr>
          <w:trHeight w:val="700"/>
        </w:trPr>
        <w:tc>
          <w:tcPr>
            <w:tcW w:w="1296" w:type="dxa"/>
            <w:vMerge/>
            <w:hideMark/>
          </w:tcPr>
          <w:p w14:paraId="3E07361E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1960" w:type="dxa"/>
            <w:hideMark/>
          </w:tcPr>
          <w:p w14:paraId="35B3E3A2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First subcarrier index in the PRB used for CSI-RS </w:t>
            </w:r>
          </w:p>
        </w:tc>
        <w:tc>
          <w:tcPr>
            <w:tcW w:w="1417" w:type="dxa"/>
            <w:hideMark/>
          </w:tcPr>
          <w:p w14:paraId="5130834F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2410" w:type="dxa"/>
            <w:hideMark/>
          </w:tcPr>
          <w:p w14:paraId="4D2A5626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k</w:t>
            </w:r>
            <w:r w:rsidRPr="009C0667">
              <w:rPr>
                <w:rFonts w:eastAsia="宋体"/>
                <w:vertAlign w:val="subscript"/>
                <w:lang w:val="en-US" w:eastAsia="zh-CN"/>
              </w:rPr>
              <w:t xml:space="preserve">0 </w:t>
            </w:r>
            <w:r w:rsidRPr="009C0667">
              <w:rPr>
                <w:rFonts w:eastAsia="宋体"/>
                <w:lang w:val="en-US" w:eastAsia="zh-CN"/>
              </w:rPr>
              <w:t>= 0</w:t>
            </w:r>
          </w:p>
        </w:tc>
        <w:tc>
          <w:tcPr>
            <w:tcW w:w="2248" w:type="dxa"/>
            <w:hideMark/>
          </w:tcPr>
          <w:p w14:paraId="6C37D195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k</w:t>
            </w:r>
            <w:r w:rsidRPr="009C0667">
              <w:rPr>
                <w:rFonts w:eastAsia="宋体"/>
                <w:vertAlign w:val="subscript"/>
                <w:lang w:val="en-US" w:eastAsia="zh-CN"/>
              </w:rPr>
              <w:t xml:space="preserve">0 </w:t>
            </w:r>
            <w:r w:rsidRPr="009C0667">
              <w:rPr>
                <w:rFonts w:eastAsia="宋体"/>
                <w:lang w:val="en-US" w:eastAsia="zh-CN"/>
              </w:rPr>
              <w:t>= 0</w:t>
            </w:r>
          </w:p>
        </w:tc>
      </w:tr>
      <w:tr w:rsidR="009C0667" w:rsidRPr="009C0667" w14:paraId="45BB3CDD" w14:textId="77777777" w:rsidTr="00B54B8C">
        <w:trPr>
          <w:trHeight w:val="700"/>
        </w:trPr>
        <w:tc>
          <w:tcPr>
            <w:tcW w:w="1296" w:type="dxa"/>
            <w:vMerge/>
            <w:hideMark/>
          </w:tcPr>
          <w:p w14:paraId="51C388D6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1960" w:type="dxa"/>
            <w:hideMark/>
          </w:tcPr>
          <w:p w14:paraId="5565495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First OFDM symbol in the PRB used for CSI-RS </w:t>
            </w:r>
          </w:p>
        </w:tc>
        <w:tc>
          <w:tcPr>
            <w:tcW w:w="1417" w:type="dxa"/>
            <w:hideMark/>
          </w:tcPr>
          <w:p w14:paraId="29BA7E85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2410" w:type="dxa"/>
            <w:hideMark/>
          </w:tcPr>
          <w:p w14:paraId="729482D7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l</w:t>
            </w:r>
            <w:r w:rsidRPr="009C0667">
              <w:rPr>
                <w:rFonts w:eastAsia="宋体"/>
                <w:vertAlign w:val="subscript"/>
                <w:lang w:val="en-US" w:eastAsia="zh-CN"/>
              </w:rPr>
              <w:t>0</w:t>
            </w:r>
            <w:r w:rsidRPr="009C0667">
              <w:rPr>
                <w:rFonts w:eastAsia="宋体"/>
                <w:lang w:val="en-US" w:eastAsia="zh-CN"/>
              </w:rPr>
              <w:t xml:space="preserve"> = 12</w:t>
            </w:r>
          </w:p>
        </w:tc>
        <w:tc>
          <w:tcPr>
            <w:tcW w:w="2248" w:type="dxa"/>
            <w:hideMark/>
          </w:tcPr>
          <w:p w14:paraId="466C59BB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l</w:t>
            </w:r>
            <w:r w:rsidRPr="009C0667">
              <w:rPr>
                <w:rFonts w:eastAsia="宋体"/>
                <w:vertAlign w:val="subscript"/>
                <w:lang w:val="en-US" w:eastAsia="zh-CN"/>
              </w:rPr>
              <w:t>0</w:t>
            </w:r>
            <w:r w:rsidRPr="009C0667">
              <w:rPr>
                <w:rFonts w:eastAsia="宋体"/>
                <w:lang w:val="en-US" w:eastAsia="zh-CN"/>
              </w:rPr>
              <w:t xml:space="preserve"> = 12</w:t>
            </w:r>
          </w:p>
        </w:tc>
      </w:tr>
      <w:tr w:rsidR="009C0667" w:rsidRPr="009C0667" w14:paraId="359B2044" w14:textId="77777777" w:rsidTr="00B54B8C">
        <w:trPr>
          <w:trHeight w:val="700"/>
        </w:trPr>
        <w:tc>
          <w:tcPr>
            <w:tcW w:w="1296" w:type="dxa"/>
            <w:vMerge/>
            <w:hideMark/>
          </w:tcPr>
          <w:p w14:paraId="3B1AD3A3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1960" w:type="dxa"/>
            <w:hideMark/>
          </w:tcPr>
          <w:p w14:paraId="0F35D688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Number of CSI-RS ports (X)</w:t>
            </w:r>
          </w:p>
        </w:tc>
        <w:tc>
          <w:tcPr>
            <w:tcW w:w="1417" w:type="dxa"/>
            <w:hideMark/>
          </w:tcPr>
          <w:p w14:paraId="1F73C95E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2410" w:type="dxa"/>
            <w:hideMark/>
          </w:tcPr>
          <w:p w14:paraId="3800EA33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2</w:t>
            </w:r>
          </w:p>
        </w:tc>
        <w:tc>
          <w:tcPr>
            <w:tcW w:w="2248" w:type="dxa"/>
            <w:hideMark/>
          </w:tcPr>
          <w:p w14:paraId="16257235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2</w:t>
            </w:r>
          </w:p>
        </w:tc>
      </w:tr>
      <w:tr w:rsidR="009C0667" w:rsidRPr="009C0667" w14:paraId="1010EC86" w14:textId="77777777" w:rsidTr="00B54B8C">
        <w:trPr>
          <w:trHeight w:val="290"/>
        </w:trPr>
        <w:tc>
          <w:tcPr>
            <w:tcW w:w="1296" w:type="dxa"/>
            <w:vMerge/>
            <w:hideMark/>
          </w:tcPr>
          <w:p w14:paraId="1B318F59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1960" w:type="dxa"/>
            <w:hideMark/>
          </w:tcPr>
          <w:p w14:paraId="5754F71D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CDM Type</w:t>
            </w:r>
          </w:p>
        </w:tc>
        <w:tc>
          <w:tcPr>
            <w:tcW w:w="1417" w:type="dxa"/>
            <w:hideMark/>
          </w:tcPr>
          <w:p w14:paraId="7198ECB2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2410" w:type="dxa"/>
            <w:hideMark/>
          </w:tcPr>
          <w:p w14:paraId="12BD6EB7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'FD-CDM2'</w:t>
            </w:r>
          </w:p>
        </w:tc>
        <w:tc>
          <w:tcPr>
            <w:tcW w:w="2248" w:type="dxa"/>
            <w:hideMark/>
          </w:tcPr>
          <w:p w14:paraId="084D1450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'FD-CDM2</w:t>
            </w:r>
          </w:p>
        </w:tc>
      </w:tr>
      <w:tr w:rsidR="009C0667" w:rsidRPr="009C0667" w14:paraId="1CC9599A" w14:textId="77777777" w:rsidTr="00B54B8C">
        <w:trPr>
          <w:trHeight w:val="290"/>
        </w:trPr>
        <w:tc>
          <w:tcPr>
            <w:tcW w:w="1296" w:type="dxa"/>
            <w:vMerge/>
            <w:hideMark/>
          </w:tcPr>
          <w:p w14:paraId="744E91A4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1960" w:type="dxa"/>
            <w:hideMark/>
          </w:tcPr>
          <w:p w14:paraId="05362CEE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Density (ρ)</w:t>
            </w:r>
          </w:p>
        </w:tc>
        <w:tc>
          <w:tcPr>
            <w:tcW w:w="1417" w:type="dxa"/>
            <w:hideMark/>
          </w:tcPr>
          <w:p w14:paraId="0A664CC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2410" w:type="dxa"/>
            <w:hideMark/>
          </w:tcPr>
          <w:p w14:paraId="119B34A0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2248" w:type="dxa"/>
            <w:hideMark/>
          </w:tcPr>
          <w:p w14:paraId="0A3E8D8F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1</w:t>
            </w:r>
          </w:p>
        </w:tc>
      </w:tr>
      <w:tr w:rsidR="009C0667" w:rsidRPr="009C0667" w14:paraId="1691357D" w14:textId="77777777" w:rsidTr="00B54B8C">
        <w:trPr>
          <w:trHeight w:val="280"/>
        </w:trPr>
        <w:tc>
          <w:tcPr>
            <w:tcW w:w="1296" w:type="dxa"/>
            <w:vMerge/>
            <w:hideMark/>
          </w:tcPr>
          <w:p w14:paraId="737F3AB0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1960" w:type="dxa"/>
            <w:hideMark/>
          </w:tcPr>
          <w:p w14:paraId="72FB78A8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CSI-RS periodicity</w:t>
            </w:r>
          </w:p>
        </w:tc>
        <w:tc>
          <w:tcPr>
            <w:tcW w:w="1417" w:type="dxa"/>
            <w:hideMark/>
          </w:tcPr>
          <w:p w14:paraId="3450B5A6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Slots</w:t>
            </w:r>
          </w:p>
        </w:tc>
        <w:tc>
          <w:tcPr>
            <w:tcW w:w="2410" w:type="dxa"/>
            <w:hideMark/>
          </w:tcPr>
          <w:p w14:paraId="17557B72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2248" w:type="dxa"/>
            <w:hideMark/>
          </w:tcPr>
          <w:p w14:paraId="456D8B99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40</w:t>
            </w:r>
          </w:p>
        </w:tc>
      </w:tr>
      <w:tr w:rsidR="009C0667" w:rsidRPr="009C0667" w14:paraId="6707E5C1" w14:textId="77777777" w:rsidTr="00B54B8C">
        <w:trPr>
          <w:trHeight w:val="290"/>
        </w:trPr>
        <w:tc>
          <w:tcPr>
            <w:tcW w:w="1296" w:type="dxa"/>
            <w:vMerge/>
            <w:hideMark/>
          </w:tcPr>
          <w:p w14:paraId="5BBDCC22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1960" w:type="dxa"/>
            <w:hideMark/>
          </w:tcPr>
          <w:p w14:paraId="1B4D1862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CSI-RS offset</w:t>
            </w:r>
          </w:p>
        </w:tc>
        <w:tc>
          <w:tcPr>
            <w:tcW w:w="1417" w:type="dxa"/>
            <w:hideMark/>
          </w:tcPr>
          <w:p w14:paraId="77AD2DE2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Slots</w:t>
            </w:r>
          </w:p>
        </w:tc>
        <w:tc>
          <w:tcPr>
            <w:tcW w:w="2410" w:type="dxa"/>
            <w:hideMark/>
          </w:tcPr>
          <w:p w14:paraId="49C61F7A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0</w:t>
            </w:r>
          </w:p>
        </w:tc>
        <w:tc>
          <w:tcPr>
            <w:tcW w:w="2248" w:type="dxa"/>
            <w:hideMark/>
          </w:tcPr>
          <w:p w14:paraId="50B26635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0</w:t>
            </w:r>
          </w:p>
        </w:tc>
      </w:tr>
      <w:tr w:rsidR="009C0667" w:rsidRPr="009C0667" w14:paraId="462595B1" w14:textId="77777777" w:rsidTr="00B54B8C">
        <w:trPr>
          <w:trHeight w:val="280"/>
        </w:trPr>
        <w:tc>
          <w:tcPr>
            <w:tcW w:w="1296" w:type="dxa"/>
            <w:vMerge/>
            <w:hideMark/>
          </w:tcPr>
          <w:p w14:paraId="35060989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1960" w:type="dxa"/>
            <w:vMerge w:val="restart"/>
            <w:hideMark/>
          </w:tcPr>
          <w:p w14:paraId="43A8A03D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Frequency Occupation</w:t>
            </w:r>
          </w:p>
        </w:tc>
        <w:tc>
          <w:tcPr>
            <w:tcW w:w="1417" w:type="dxa"/>
            <w:vMerge w:val="restart"/>
            <w:hideMark/>
          </w:tcPr>
          <w:p w14:paraId="37182B56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2410" w:type="dxa"/>
            <w:hideMark/>
          </w:tcPr>
          <w:p w14:paraId="354360A7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Start PRB 0</w:t>
            </w:r>
          </w:p>
        </w:tc>
        <w:tc>
          <w:tcPr>
            <w:tcW w:w="2248" w:type="dxa"/>
            <w:hideMark/>
          </w:tcPr>
          <w:p w14:paraId="74DFBB69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Start PRB 0</w:t>
            </w:r>
          </w:p>
        </w:tc>
      </w:tr>
      <w:tr w:rsidR="009C0667" w:rsidRPr="009C0667" w14:paraId="3055AD1D" w14:textId="77777777" w:rsidTr="00B54B8C">
        <w:trPr>
          <w:trHeight w:val="290"/>
        </w:trPr>
        <w:tc>
          <w:tcPr>
            <w:tcW w:w="1296" w:type="dxa"/>
            <w:vMerge/>
            <w:hideMark/>
          </w:tcPr>
          <w:p w14:paraId="2AEC8C88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1960" w:type="dxa"/>
            <w:vMerge/>
            <w:hideMark/>
          </w:tcPr>
          <w:p w14:paraId="4FD80017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1417" w:type="dxa"/>
            <w:vMerge/>
            <w:hideMark/>
          </w:tcPr>
          <w:p w14:paraId="2C886586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2410" w:type="dxa"/>
            <w:hideMark/>
          </w:tcPr>
          <w:p w14:paraId="07AB802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Number of PRB = ceil(BWP size/4)*4</w:t>
            </w:r>
          </w:p>
        </w:tc>
        <w:tc>
          <w:tcPr>
            <w:tcW w:w="2248" w:type="dxa"/>
            <w:hideMark/>
          </w:tcPr>
          <w:p w14:paraId="595F192D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Number of PRB = ceil(BWP size/4)*4</w:t>
            </w:r>
          </w:p>
        </w:tc>
      </w:tr>
      <w:tr w:rsidR="009C0667" w:rsidRPr="009C0667" w14:paraId="3FC331C7" w14:textId="77777777" w:rsidTr="00B54B8C">
        <w:trPr>
          <w:trHeight w:val="290"/>
        </w:trPr>
        <w:tc>
          <w:tcPr>
            <w:tcW w:w="1296" w:type="dxa"/>
            <w:vMerge/>
            <w:hideMark/>
          </w:tcPr>
          <w:p w14:paraId="61DEFC3D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1960" w:type="dxa"/>
            <w:hideMark/>
          </w:tcPr>
          <w:p w14:paraId="427F8DAC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QCL info</w:t>
            </w:r>
          </w:p>
        </w:tc>
        <w:tc>
          <w:tcPr>
            <w:tcW w:w="1417" w:type="dxa"/>
            <w:hideMark/>
          </w:tcPr>
          <w:p w14:paraId="326ACD56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2410" w:type="dxa"/>
            <w:hideMark/>
          </w:tcPr>
          <w:p w14:paraId="46542B84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TCI state #1</w:t>
            </w:r>
          </w:p>
        </w:tc>
        <w:tc>
          <w:tcPr>
            <w:tcW w:w="2248" w:type="dxa"/>
            <w:hideMark/>
          </w:tcPr>
          <w:p w14:paraId="2616478A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TCI state #1</w:t>
            </w:r>
          </w:p>
        </w:tc>
      </w:tr>
      <w:tr w:rsidR="009C0667" w:rsidRPr="009C0667" w14:paraId="23C4EE24" w14:textId="77777777" w:rsidTr="00B54B8C">
        <w:trPr>
          <w:trHeight w:val="280"/>
        </w:trPr>
        <w:tc>
          <w:tcPr>
            <w:tcW w:w="1296" w:type="dxa"/>
            <w:vMerge w:val="restart"/>
            <w:hideMark/>
          </w:tcPr>
          <w:p w14:paraId="3E59856C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ZP CSI-RS for CSI acquisition</w:t>
            </w:r>
          </w:p>
        </w:tc>
        <w:tc>
          <w:tcPr>
            <w:tcW w:w="1960" w:type="dxa"/>
            <w:hideMark/>
          </w:tcPr>
          <w:p w14:paraId="0B6049D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Row index (Note 3)</w:t>
            </w:r>
          </w:p>
        </w:tc>
        <w:tc>
          <w:tcPr>
            <w:tcW w:w="1417" w:type="dxa"/>
            <w:hideMark/>
          </w:tcPr>
          <w:p w14:paraId="07FC98A4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2410" w:type="dxa"/>
            <w:hideMark/>
          </w:tcPr>
          <w:p w14:paraId="00788A86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2248" w:type="dxa"/>
            <w:hideMark/>
          </w:tcPr>
          <w:p w14:paraId="2B66D9F9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5</w:t>
            </w:r>
          </w:p>
        </w:tc>
      </w:tr>
      <w:tr w:rsidR="009C0667" w:rsidRPr="009C0667" w14:paraId="7A14C955" w14:textId="77777777" w:rsidTr="00B54B8C">
        <w:trPr>
          <w:trHeight w:val="710"/>
        </w:trPr>
        <w:tc>
          <w:tcPr>
            <w:tcW w:w="1296" w:type="dxa"/>
            <w:vMerge/>
            <w:hideMark/>
          </w:tcPr>
          <w:p w14:paraId="54F0A166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1960" w:type="dxa"/>
            <w:hideMark/>
          </w:tcPr>
          <w:p w14:paraId="2E6C9EBC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First subcarrier index in the PRB used for CSI-RS </w:t>
            </w:r>
          </w:p>
        </w:tc>
        <w:tc>
          <w:tcPr>
            <w:tcW w:w="1417" w:type="dxa"/>
            <w:hideMark/>
          </w:tcPr>
          <w:p w14:paraId="181257D5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2410" w:type="dxa"/>
            <w:hideMark/>
          </w:tcPr>
          <w:p w14:paraId="12C04F70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k</w:t>
            </w:r>
            <w:r w:rsidRPr="009C0667">
              <w:rPr>
                <w:rFonts w:eastAsia="宋体"/>
                <w:vertAlign w:val="subscript"/>
                <w:lang w:val="en-US" w:eastAsia="zh-CN"/>
              </w:rPr>
              <w:t xml:space="preserve">0 </w:t>
            </w:r>
            <w:r w:rsidRPr="009C0667">
              <w:rPr>
                <w:rFonts w:eastAsia="宋体"/>
                <w:lang w:val="en-US" w:eastAsia="zh-CN"/>
              </w:rPr>
              <w:t>= 4</w:t>
            </w:r>
          </w:p>
        </w:tc>
        <w:tc>
          <w:tcPr>
            <w:tcW w:w="2248" w:type="dxa"/>
            <w:hideMark/>
          </w:tcPr>
          <w:p w14:paraId="76B432FB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k</w:t>
            </w:r>
            <w:r w:rsidRPr="009C0667">
              <w:rPr>
                <w:rFonts w:eastAsia="宋体"/>
                <w:vertAlign w:val="subscript"/>
                <w:lang w:val="en-US" w:eastAsia="zh-CN"/>
              </w:rPr>
              <w:t xml:space="preserve">0 </w:t>
            </w:r>
            <w:r w:rsidRPr="009C0667">
              <w:rPr>
                <w:rFonts w:eastAsia="宋体"/>
                <w:lang w:val="en-US" w:eastAsia="zh-CN"/>
              </w:rPr>
              <w:t>= 4</w:t>
            </w:r>
          </w:p>
        </w:tc>
      </w:tr>
      <w:tr w:rsidR="009C0667" w:rsidRPr="009C0667" w14:paraId="436C8F34" w14:textId="77777777" w:rsidTr="00B54B8C">
        <w:trPr>
          <w:trHeight w:val="470"/>
        </w:trPr>
        <w:tc>
          <w:tcPr>
            <w:tcW w:w="1296" w:type="dxa"/>
            <w:vMerge/>
            <w:hideMark/>
          </w:tcPr>
          <w:p w14:paraId="0A7CAF5A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1960" w:type="dxa"/>
            <w:hideMark/>
          </w:tcPr>
          <w:p w14:paraId="6C5FD1B4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First OFDM symbol in the PRB used for CSI-RS </w:t>
            </w:r>
          </w:p>
        </w:tc>
        <w:tc>
          <w:tcPr>
            <w:tcW w:w="1417" w:type="dxa"/>
            <w:hideMark/>
          </w:tcPr>
          <w:p w14:paraId="32FCE79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2410" w:type="dxa"/>
            <w:hideMark/>
          </w:tcPr>
          <w:p w14:paraId="2B4C8536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l</w:t>
            </w:r>
            <w:r w:rsidRPr="009C0667">
              <w:rPr>
                <w:rFonts w:eastAsia="宋体"/>
                <w:vertAlign w:val="subscript"/>
                <w:lang w:val="en-US" w:eastAsia="zh-CN"/>
              </w:rPr>
              <w:t>0</w:t>
            </w:r>
            <w:r w:rsidRPr="009C0667">
              <w:rPr>
                <w:rFonts w:eastAsia="宋体"/>
                <w:lang w:val="en-US" w:eastAsia="zh-CN"/>
              </w:rPr>
              <w:t xml:space="preserve"> = 12</w:t>
            </w:r>
          </w:p>
        </w:tc>
        <w:tc>
          <w:tcPr>
            <w:tcW w:w="2248" w:type="dxa"/>
            <w:hideMark/>
          </w:tcPr>
          <w:p w14:paraId="319F32CC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l</w:t>
            </w:r>
            <w:r w:rsidRPr="009C0667">
              <w:rPr>
                <w:rFonts w:eastAsia="宋体"/>
                <w:vertAlign w:val="subscript"/>
                <w:lang w:val="en-US" w:eastAsia="zh-CN"/>
              </w:rPr>
              <w:t>0</w:t>
            </w:r>
            <w:r w:rsidRPr="009C0667">
              <w:rPr>
                <w:rFonts w:eastAsia="宋体"/>
                <w:lang w:val="en-US" w:eastAsia="zh-CN"/>
              </w:rPr>
              <w:t xml:space="preserve"> = 12</w:t>
            </w:r>
          </w:p>
        </w:tc>
      </w:tr>
      <w:tr w:rsidR="009C0667" w:rsidRPr="009C0667" w14:paraId="41368F13" w14:textId="77777777" w:rsidTr="00B54B8C">
        <w:trPr>
          <w:trHeight w:val="290"/>
        </w:trPr>
        <w:tc>
          <w:tcPr>
            <w:tcW w:w="1296" w:type="dxa"/>
            <w:vMerge/>
            <w:hideMark/>
          </w:tcPr>
          <w:p w14:paraId="36BEA897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1960" w:type="dxa"/>
            <w:hideMark/>
          </w:tcPr>
          <w:p w14:paraId="4B567582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Number of CSI-RS ports (X)</w:t>
            </w:r>
          </w:p>
        </w:tc>
        <w:tc>
          <w:tcPr>
            <w:tcW w:w="1417" w:type="dxa"/>
            <w:hideMark/>
          </w:tcPr>
          <w:p w14:paraId="4EE6CF19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2410" w:type="dxa"/>
            <w:hideMark/>
          </w:tcPr>
          <w:p w14:paraId="07A3C7E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4</w:t>
            </w:r>
          </w:p>
        </w:tc>
        <w:tc>
          <w:tcPr>
            <w:tcW w:w="2248" w:type="dxa"/>
            <w:hideMark/>
          </w:tcPr>
          <w:p w14:paraId="3137B564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4</w:t>
            </w:r>
          </w:p>
        </w:tc>
      </w:tr>
      <w:tr w:rsidR="009C0667" w:rsidRPr="009C0667" w14:paraId="45938AA2" w14:textId="77777777" w:rsidTr="00B54B8C">
        <w:trPr>
          <w:trHeight w:val="1430"/>
        </w:trPr>
        <w:tc>
          <w:tcPr>
            <w:tcW w:w="1296" w:type="dxa"/>
            <w:vMerge/>
            <w:hideMark/>
          </w:tcPr>
          <w:p w14:paraId="651BAC42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1960" w:type="dxa"/>
            <w:hideMark/>
          </w:tcPr>
          <w:p w14:paraId="71AC507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CDM Type</w:t>
            </w:r>
          </w:p>
        </w:tc>
        <w:tc>
          <w:tcPr>
            <w:tcW w:w="1417" w:type="dxa"/>
            <w:hideMark/>
          </w:tcPr>
          <w:p w14:paraId="7A96F18A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2410" w:type="dxa"/>
            <w:hideMark/>
          </w:tcPr>
          <w:p w14:paraId="0BBD29F5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'FD-CDM2'</w:t>
            </w:r>
          </w:p>
        </w:tc>
        <w:tc>
          <w:tcPr>
            <w:tcW w:w="2248" w:type="dxa"/>
            <w:hideMark/>
          </w:tcPr>
          <w:p w14:paraId="72FF41FD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'FD-CDM2'</w:t>
            </w:r>
          </w:p>
        </w:tc>
      </w:tr>
      <w:tr w:rsidR="009C0667" w:rsidRPr="009C0667" w14:paraId="4EC07F5A" w14:textId="77777777" w:rsidTr="00B54B8C">
        <w:trPr>
          <w:trHeight w:val="1200"/>
        </w:trPr>
        <w:tc>
          <w:tcPr>
            <w:tcW w:w="1296" w:type="dxa"/>
            <w:vMerge/>
            <w:hideMark/>
          </w:tcPr>
          <w:p w14:paraId="483A4F47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1960" w:type="dxa"/>
            <w:hideMark/>
          </w:tcPr>
          <w:p w14:paraId="00003C40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Density (ρ)</w:t>
            </w:r>
          </w:p>
        </w:tc>
        <w:tc>
          <w:tcPr>
            <w:tcW w:w="1417" w:type="dxa"/>
            <w:hideMark/>
          </w:tcPr>
          <w:p w14:paraId="2414147B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2410" w:type="dxa"/>
            <w:hideMark/>
          </w:tcPr>
          <w:p w14:paraId="31627320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2248" w:type="dxa"/>
            <w:hideMark/>
          </w:tcPr>
          <w:p w14:paraId="28E75BFB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1</w:t>
            </w:r>
          </w:p>
        </w:tc>
      </w:tr>
      <w:tr w:rsidR="009C0667" w:rsidRPr="009C0667" w14:paraId="686C3115" w14:textId="77777777" w:rsidTr="00B54B8C">
        <w:trPr>
          <w:trHeight w:val="690"/>
        </w:trPr>
        <w:tc>
          <w:tcPr>
            <w:tcW w:w="1296" w:type="dxa"/>
            <w:vMerge/>
            <w:hideMark/>
          </w:tcPr>
          <w:p w14:paraId="49E2915C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1960" w:type="dxa"/>
            <w:hideMark/>
          </w:tcPr>
          <w:p w14:paraId="13EF6552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CSI-RS periodicity</w:t>
            </w:r>
          </w:p>
        </w:tc>
        <w:tc>
          <w:tcPr>
            <w:tcW w:w="1417" w:type="dxa"/>
            <w:hideMark/>
          </w:tcPr>
          <w:p w14:paraId="620EA7AB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Slots</w:t>
            </w:r>
          </w:p>
        </w:tc>
        <w:tc>
          <w:tcPr>
            <w:tcW w:w="2410" w:type="dxa"/>
            <w:hideMark/>
          </w:tcPr>
          <w:p w14:paraId="674343C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2248" w:type="dxa"/>
            <w:hideMark/>
          </w:tcPr>
          <w:p w14:paraId="1A8B2DE4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40</w:t>
            </w:r>
          </w:p>
        </w:tc>
      </w:tr>
      <w:tr w:rsidR="009C0667" w:rsidRPr="009C0667" w14:paraId="471F820B" w14:textId="77777777" w:rsidTr="00B54B8C">
        <w:trPr>
          <w:trHeight w:val="700"/>
        </w:trPr>
        <w:tc>
          <w:tcPr>
            <w:tcW w:w="1296" w:type="dxa"/>
            <w:vMerge/>
            <w:hideMark/>
          </w:tcPr>
          <w:p w14:paraId="19A3E7BF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1960" w:type="dxa"/>
            <w:hideMark/>
          </w:tcPr>
          <w:p w14:paraId="3FFE3A3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CSI-RS offset</w:t>
            </w:r>
          </w:p>
        </w:tc>
        <w:tc>
          <w:tcPr>
            <w:tcW w:w="1417" w:type="dxa"/>
            <w:hideMark/>
          </w:tcPr>
          <w:p w14:paraId="170B3F4C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Slots</w:t>
            </w:r>
          </w:p>
        </w:tc>
        <w:tc>
          <w:tcPr>
            <w:tcW w:w="2410" w:type="dxa"/>
            <w:hideMark/>
          </w:tcPr>
          <w:p w14:paraId="258803C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0</w:t>
            </w:r>
          </w:p>
        </w:tc>
        <w:tc>
          <w:tcPr>
            <w:tcW w:w="2248" w:type="dxa"/>
            <w:hideMark/>
          </w:tcPr>
          <w:p w14:paraId="6E04BEFA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0</w:t>
            </w:r>
          </w:p>
        </w:tc>
      </w:tr>
      <w:tr w:rsidR="009C0667" w:rsidRPr="009C0667" w14:paraId="36D3EDFE" w14:textId="77777777" w:rsidTr="00B54B8C">
        <w:trPr>
          <w:trHeight w:val="470"/>
        </w:trPr>
        <w:tc>
          <w:tcPr>
            <w:tcW w:w="1296" w:type="dxa"/>
            <w:vMerge/>
            <w:hideMark/>
          </w:tcPr>
          <w:p w14:paraId="1ECCB857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1960" w:type="dxa"/>
            <w:vMerge w:val="restart"/>
            <w:hideMark/>
          </w:tcPr>
          <w:p w14:paraId="2EC89B00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Frequency Occupation</w:t>
            </w:r>
          </w:p>
        </w:tc>
        <w:tc>
          <w:tcPr>
            <w:tcW w:w="1417" w:type="dxa"/>
            <w:vMerge w:val="restart"/>
            <w:hideMark/>
          </w:tcPr>
          <w:p w14:paraId="60EF2E15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2410" w:type="dxa"/>
            <w:hideMark/>
          </w:tcPr>
          <w:p w14:paraId="52C7C8B9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Start PRB 0</w:t>
            </w:r>
          </w:p>
        </w:tc>
        <w:tc>
          <w:tcPr>
            <w:tcW w:w="2248" w:type="dxa"/>
            <w:hideMark/>
          </w:tcPr>
          <w:p w14:paraId="556C4D07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Start PRB 0</w:t>
            </w:r>
          </w:p>
        </w:tc>
      </w:tr>
      <w:tr w:rsidR="009C0667" w:rsidRPr="009C0667" w14:paraId="12BBD703" w14:textId="77777777" w:rsidTr="00B54B8C">
        <w:trPr>
          <w:trHeight w:val="690"/>
        </w:trPr>
        <w:tc>
          <w:tcPr>
            <w:tcW w:w="1296" w:type="dxa"/>
            <w:vMerge/>
            <w:hideMark/>
          </w:tcPr>
          <w:p w14:paraId="7B5E0B0D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1960" w:type="dxa"/>
            <w:vMerge/>
            <w:hideMark/>
          </w:tcPr>
          <w:p w14:paraId="61DAF37F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1417" w:type="dxa"/>
            <w:vMerge/>
            <w:hideMark/>
          </w:tcPr>
          <w:p w14:paraId="27BC400E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2410" w:type="dxa"/>
            <w:hideMark/>
          </w:tcPr>
          <w:p w14:paraId="7BF228A8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Number of PRB = ceil(BWP size/4)*4</w:t>
            </w:r>
          </w:p>
        </w:tc>
        <w:tc>
          <w:tcPr>
            <w:tcW w:w="2248" w:type="dxa"/>
            <w:hideMark/>
          </w:tcPr>
          <w:p w14:paraId="140EB17D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Number of PRB = ceil(BWP size/4)*4</w:t>
            </w:r>
          </w:p>
        </w:tc>
      </w:tr>
      <w:tr w:rsidR="009C0667" w:rsidRPr="009C0667" w14:paraId="4B08364A" w14:textId="77777777" w:rsidTr="00B54B8C">
        <w:trPr>
          <w:trHeight w:val="400"/>
        </w:trPr>
        <w:tc>
          <w:tcPr>
            <w:tcW w:w="3256" w:type="dxa"/>
            <w:gridSpan w:val="2"/>
            <w:hideMark/>
          </w:tcPr>
          <w:p w14:paraId="4B345652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Maximum number of HARQ transmission</w:t>
            </w:r>
          </w:p>
        </w:tc>
        <w:tc>
          <w:tcPr>
            <w:tcW w:w="1417" w:type="dxa"/>
            <w:hideMark/>
          </w:tcPr>
          <w:p w14:paraId="31E06587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2410" w:type="dxa"/>
            <w:hideMark/>
          </w:tcPr>
          <w:p w14:paraId="08A3A870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4</w:t>
            </w:r>
          </w:p>
        </w:tc>
        <w:tc>
          <w:tcPr>
            <w:tcW w:w="2248" w:type="dxa"/>
            <w:hideMark/>
          </w:tcPr>
          <w:p w14:paraId="0981939A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4</w:t>
            </w:r>
          </w:p>
        </w:tc>
      </w:tr>
      <w:tr w:rsidR="009C0667" w:rsidRPr="009C0667" w14:paraId="015FB02B" w14:textId="77777777" w:rsidTr="00B54B8C">
        <w:trPr>
          <w:trHeight w:val="580"/>
        </w:trPr>
        <w:tc>
          <w:tcPr>
            <w:tcW w:w="3256" w:type="dxa"/>
            <w:gridSpan w:val="2"/>
            <w:hideMark/>
          </w:tcPr>
          <w:p w14:paraId="15178954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Number of HARQ Processes</w:t>
            </w:r>
          </w:p>
        </w:tc>
        <w:tc>
          <w:tcPr>
            <w:tcW w:w="1417" w:type="dxa"/>
            <w:hideMark/>
          </w:tcPr>
          <w:p w14:paraId="42FC2A3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2410" w:type="dxa"/>
            <w:hideMark/>
          </w:tcPr>
          <w:p w14:paraId="5EEB6900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4</w:t>
            </w:r>
          </w:p>
        </w:tc>
        <w:tc>
          <w:tcPr>
            <w:tcW w:w="2248" w:type="dxa"/>
            <w:hideMark/>
          </w:tcPr>
          <w:p w14:paraId="0827FE9E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8 for 7DS2U</w:t>
            </w:r>
            <w:r w:rsidRPr="009C0667">
              <w:rPr>
                <w:rFonts w:eastAsia="宋体"/>
                <w:lang w:val="en-US" w:eastAsia="zh-CN"/>
              </w:rPr>
              <w:br/>
              <w:t>32 for 30D4S6U</w:t>
            </w:r>
          </w:p>
        </w:tc>
      </w:tr>
      <w:tr w:rsidR="009C0667" w:rsidRPr="009C0667" w14:paraId="3F2FC98B" w14:textId="77777777" w:rsidTr="00B54B8C">
        <w:trPr>
          <w:trHeight w:val="290"/>
        </w:trPr>
        <w:tc>
          <w:tcPr>
            <w:tcW w:w="3256" w:type="dxa"/>
            <w:gridSpan w:val="2"/>
            <w:hideMark/>
          </w:tcPr>
          <w:p w14:paraId="4EF62103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Test metric</w:t>
            </w:r>
          </w:p>
        </w:tc>
        <w:tc>
          <w:tcPr>
            <w:tcW w:w="1417" w:type="dxa"/>
            <w:hideMark/>
          </w:tcPr>
          <w:p w14:paraId="535D3D3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4658" w:type="dxa"/>
            <w:gridSpan w:val="2"/>
            <w:hideMark/>
          </w:tcPr>
          <w:p w14:paraId="3B016295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70% of max throughput at target SNR.</w:t>
            </w:r>
          </w:p>
        </w:tc>
      </w:tr>
    </w:tbl>
    <w:p w14:paraId="08AAC8C7" w14:textId="77777777" w:rsidR="009C0667" w:rsidRPr="009C0667" w:rsidRDefault="009C0667" w:rsidP="009C0667">
      <w:pPr>
        <w:rPr>
          <w:lang w:val="en-US" w:eastAsia="zh-CN"/>
        </w:rPr>
      </w:pPr>
    </w:p>
    <w:sectPr w:rsidR="009C0667" w:rsidRPr="009C0667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CE5C33" w14:textId="77777777" w:rsidR="007A3C40" w:rsidRDefault="007A3C40" w:rsidP="009163A1">
      <w:pPr>
        <w:spacing w:after="0"/>
      </w:pPr>
      <w:r>
        <w:separator/>
      </w:r>
    </w:p>
  </w:endnote>
  <w:endnote w:type="continuationSeparator" w:id="0">
    <w:p w14:paraId="24A7291D" w14:textId="77777777" w:rsidR="007A3C40" w:rsidRDefault="007A3C40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F3A088" w14:textId="77777777" w:rsidR="007A3C40" w:rsidRDefault="007A3C40" w:rsidP="009163A1">
      <w:pPr>
        <w:spacing w:after="0"/>
      </w:pPr>
      <w:r>
        <w:separator/>
      </w:r>
    </w:p>
  </w:footnote>
  <w:footnote w:type="continuationSeparator" w:id="0">
    <w:p w14:paraId="0092E5BD" w14:textId="77777777" w:rsidR="007A3C40" w:rsidRDefault="007A3C40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767FB"/>
    <w:multiLevelType w:val="hybridMultilevel"/>
    <w:tmpl w:val="B560CB2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hybridMultilevel"/>
    <w:tmpl w:val="B1DA7B1A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5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EC342B6"/>
    <w:multiLevelType w:val="hybridMultilevel"/>
    <w:tmpl w:val="59188A0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0"/>
  </w:num>
  <w:num w:numId="8">
    <w:abstractNumId w:val="1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1"/>
    <w:lvlOverride w:ilvl="0">
      <w:startOverride w:val="1"/>
    </w:lvlOverride>
  </w:num>
  <w:num w:numId="14">
    <w:abstractNumId w:val="1"/>
    <w:lvlOverride w:ilvl="0">
      <w:startOverride w:val="1"/>
    </w:lvlOverride>
  </w:num>
  <w:num w:numId="15">
    <w:abstractNumId w:val="2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6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12DC"/>
    <w:rsid w:val="00002753"/>
    <w:rsid w:val="00007237"/>
    <w:rsid w:val="000140D2"/>
    <w:rsid w:val="0001581F"/>
    <w:rsid w:val="00016921"/>
    <w:rsid w:val="0002379D"/>
    <w:rsid w:val="00024687"/>
    <w:rsid w:val="00026D17"/>
    <w:rsid w:val="0003042D"/>
    <w:rsid w:val="000306CB"/>
    <w:rsid w:val="00034F67"/>
    <w:rsid w:val="000365D5"/>
    <w:rsid w:val="00040C05"/>
    <w:rsid w:val="000434C3"/>
    <w:rsid w:val="0004362D"/>
    <w:rsid w:val="00052512"/>
    <w:rsid w:val="000609E0"/>
    <w:rsid w:val="000745D8"/>
    <w:rsid w:val="00082696"/>
    <w:rsid w:val="00084253"/>
    <w:rsid w:val="00084E6B"/>
    <w:rsid w:val="00086031"/>
    <w:rsid w:val="00086A1D"/>
    <w:rsid w:val="000915E7"/>
    <w:rsid w:val="00091E18"/>
    <w:rsid w:val="000A0B9E"/>
    <w:rsid w:val="000A4806"/>
    <w:rsid w:val="000A5518"/>
    <w:rsid w:val="000A56DE"/>
    <w:rsid w:val="000A5856"/>
    <w:rsid w:val="000A6595"/>
    <w:rsid w:val="000A6E8B"/>
    <w:rsid w:val="000B174F"/>
    <w:rsid w:val="000C100F"/>
    <w:rsid w:val="000C1D73"/>
    <w:rsid w:val="000C2751"/>
    <w:rsid w:val="000C68F4"/>
    <w:rsid w:val="000C7B35"/>
    <w:rsid w:val="000D345A"/>
    <w:rsid w:val="000D582D"/>
    <w:rsid w:val="000D6EBC"/>
    <w:rsid w:val="000D7DA2"/>
    <w:rsid w:val="000E2144"/>
    <w:rsid w:val="000E418E"/>
    <w:rsid w:val="000F0B45"/>
    <w:rsid w:val="000F20DF"/>
    <w:rsid w:val="000F268B"/>
    <w:rsid w:val="000F3C06"/>
    <w:rsid w:val="000F6ADA"/>
    <w:rsid w:val="000F6E78"/>
    <w:rsid w:val="00101879"/>
    <w:rsid w:val="00106E4B"/>
    <w:rsid w:val="00106E7B"/>
    <w:rsid w:val="001108F8"/>
    <w:rsid w:val="00110D4B"/>
    <w:rsid w:val="00115CF7"/>
    <w:rsid w:val="0011677D"/>
    <w:rsid w:val="001175B5"/>
    <w:rsid w:val="00117BB5"/>
    <w:rsid w:val="001207C5"/>
    <w:rsid w:val="00121173"/>
    <w:rsid w:val="001229F1"/>
    <w:rsid w:val="00136B1B"/>
    <w:rsid w:val="00141027"/>
    <w:rsid w:val="00142697"/>
    <w:rsid w:val="001439A6"/>
    <w:rsid w:val="00152A3A"/>
    <w:rsid w:val="00154948"/>
    <w:rsid w:val="001555C5"/>
    <w:rsid w:val="0015739F"/>
    <w:rsid w:val="00157D97"/>
    <w:rsid w:val="00163303"/>
    <w:rsid w:val="00167E9A"/>
    <w:rsid w:val="00170674"/>
    <w:rsid w:val="00171E01"/>
    <w:rsid w:val="00173BFB"/>
    <w:rsid w:val="00175DD4"/>
    <w:rsid w:val="00180C6D"/>
    <w:rsid w:val="00184CD2"/>
    <w:rsid w:val="001862EB"/>
    <w:rsid w:val="00196D54"/>
    <w:rsid w:val="001A1FB2"/>
    <w:rsid w:val="001A380F"/>
    <w:rsid w:val="001A612E"/>
    <w:rsid w:val="001B1E9A"/>
    <w:rsid w:val="001B38C0"/>
    <w:rsid w:val="001B4B37"/>
    <w:rsid w:val="001B7488"/>
    <w:rsid w:val="001B7E34"/>
    <w:rsid w:val="001C0411"/>
    <w:rsid w:val="001C2E61"/>
    <w:rsid w:val="001C3749"/>
    <w:rsid w:val="001C4440"/>
    <w:rsid w:val="001C4A50"/>
    <w:rsid w:val="001D0B20"/>
    <w:rsid w:val="001D4EC6"/>
    <w:rsid w:val="001D54C7"/>
    <w:rsid w:val="001E2554"/>
    <w:rsid w:val="001E3115"/>
    <w:rsid w:val="001E3A40"/>
    <w:rsid w:val="001E53A1"/>
    <w:rsid w:val="001E5A0A"/>
    <w:rsid w:val="001F00F8"/>
    <w:rsid w:val="001F0B11"/>
    <w:rsid w:val="001F30E9"/>
    <w:rsid w:val="001F44AE"/>
    <w:rsid w:val="001F660F"/>
    <w:rsid w:val="00201A9B"/>
    <w:rsid w:val="002031E4"/>
    <w:rsid w:val="00204E15"/>
    <w:rsid w:val="002072AE"/>
    <w:rsid w:val="00207AAD"/>
    <w:rsid w:val="00214DBD"/>
    <w:rsid w:val="00216B29"/>
    <w:rsid w:val="00221897"/>
    <w:rsid w:val="00222181"/>
    <w:rsid w:val="00222491"/>
    <w:rsid w:val="00222FC0"/>
    <w:rsid w:val="002232CE"/>
    <w:rsid w:val="00223345"/>
    <w:rsid w:val="00227867"/>
    <w:rsid w:val="002400A3"/>
    <w:rsid w:val="00241199"/>
    <w:rsid w:val="002439D3"/>
    <w:rsid w:val="002467A1"/>
    <w:rsid w:val="00247998"/>
    <w:rsid w:val="00250436"/>
    <w:rsid w:val="002517E4"/>
    <w:rsid w:val="0025198E"/>
    <w:rsid w:val="00254E94"/>
    <w:rsid w:val="00255A65"/>
    <w:rsid w:val="00256403"/>
    <w:rsid w:val="00256515"/>
    <w:rsid w:val="00262B90"/>
    <w:rsid w:val="0026337D"/>
    <w:rsid w:val="00264A2C"/>
    <w:rsid w:val="00266441"/>
    <w:rsid w:val="0026679C"/>
    <w:rsid w:val="002739ED"/>
    <w:rsid w:val="00273A37"/>
    <w:rsid w:val="00274204"/>
    <w:rsid w:val="0027571A"/>
    <w:rsid w:val="0028155C"/>
    <w:rsid w:val="0029153F"/>
    <w:rsid w:val="0029225C"/>
    <w:rsid w:val="002928C5"/>
    <w:rsid w:val="00293C31"/>
    <w:rsid w:val="00295972"/>
    <w:rsid w:val="002977D6"/>
    <w:rsid w:val="002A00F4"/>
    <w:rsid w:val="002A2DEB"/>
    <w:rsid w:val="002A395D"/>
    <w:rsid w:val="002A43B2"/>
    <w:rsid w:val="002A79F3"/>
    <w:rsid w:val="002B020F"/>
    <w:rsid w:val="002B2B37"/>
    <w:rsid w:val="002B4545"/>
    <w:rsid w:val="002C5482"/>
    <w:rsid w:val="002C6174"/>
    <w:rsid w:val="002C6722"/>
    <w:rsid w:val="002C7212"/>
    <w:rsid w:val="002D0711"/>
    <w:rsid w:val="002D17FD"/>
    <w:rsid w:val="002D3E2B"/>
    <w:rsid w:val="002D6D6A"/>
    <w:rsid w:val="002D7CE2"/>
    <w:rsid w:val="002E2F7D"/>
    <w:rsid w:val="002E340C"/>
    <w:rsid w:val="002E6B72"/>
    <w:rsid w:val="002F1D9C"/>
    <w:rsid w:val="002F2196"/>
    <w:rsid w:val="002F4BA9"/>
    <w:rsid w:val="002F6122"/>
    <w:rsid w:val="002F7931"/>
    <w:rsid w:val="0030104D"/>
    <w:rsid w:val="00306370"/>
    <w:rsid w:val="00307584"/>
    <w:rsid w:val="00310F15"/>
    <w:rsid w:val="00312EDF"/>
    <w:rsid w:val="00314027"/>
    <w:rsid w:val="0031498C"/>
    <w:rsid w:val="00322452"/>
    <w:rsid w:val="00322769"/>
    <w:rsid w:val="00326831"/>
    <w:rsid w:val="00327B16"/>
    <w:rsid w:val="00332A2F"/>
    <w:rsid w:val="0033692D"/>
    <w:rsid w:val="0034114E"/>
    <w:rsid w:val="00342573"/>
    <w:rsid w:val="00342D38"/>
    <w:rsid w:val="00342F54"/>
    <w:rsid w:val="003438A6"/>
    <w:rsid w:val="00343BBE"/>
    <w:rsid w:val="00343C76"/>
    <w:rsid w:val="00346C56"/>
    <w:rsid w:val="003471F5"/>
    <w:rsid w:val="00351761"/>
    <w:rsid w:val="00356BEF"/>
    <w:rsid w:val="00356D0D"/>
    <w:rsid w:val="0036076E"/>
    <w:rsid w:val="00360E5F"/>
    <w:rsid w:val="00362E89"/>
    <w:rsid w:val="00366E98"/>
    <w:rsid w:val="00370C33"/>
    <w:rsid w:val="00370CF1"/>
    <w:rsid w:val="00373B5A"/>
    <w:rsid w:val="003742D3"/>
    <w:rsid w:val="00374D37"/>
    <w:rsid w:val="00375269"/>
    <w:rsid w:val="0038762B"/>
    <w:rsid w:val="00390076"/>
    <w:rsid w:val="00393AD3"/>
    <w:rsid w:val="00394F1A"/>
    <w:rsid w:val="003955D1"/>
    <w:rsid w:val="00395B59"/>
    <w:rsid w:val="00396C7C"/>
    <w:rsid w:val="003A2CE1"/>
    <w:rsid w:val="003A367C"/>
    <w:rsid w:val="003A518C"/>
    <w:rsid w:val="003B1587"/>
    <w:rsid w:val="003B6209"/>
    <w:rsid w:val="003B6518"/>
    <w:rsid w:val="003C2692"/>
    <w:rsid w:val="003C4B01"/>
    <w:rsid w:val="003C5104"/>
    <w:rsid w:val="003C5126"/>
    <w:rsid w:val="003C53B3"/>
    <w:rsid w:val="003C5DE9"/>
    <w:rsid w:val="003D308C"/>
    <w:rsid w:val="003E0499"/>
    <w:rsid w:val="003E6D10"/>
    <w:rsid w:val="003E7958"/>
    <w:rsid w:val="003F087B"/>
    <w:rsid w:val="003F132C"/>
    <w:rsid w:val="003F1B39"/>
    <w:rsid w:val="003F3605"/>
    <w:rsid w:val="003F4E35"/>
    <w:rsid w:val="003F588B"/>
    <w:rsid w:val="003F62CB"/>
    <w:rsid w:val="003F6C0B"/>
    <w:rsid w:val="003F7093"/>
    <w:rsid w:val="0040134D"/>
    <w:rsid w:val="00401A10"/>
    <w:rsid w:val="00403299"/>
    <w:rsid w:val="0041094E"/>
    <w:rsid w:val="00411700"/>
    <w:rsid w:val="00412CFF"/>
    <w:rsid w:val="004143BA"/>
    <w:rsid w:val="00414B8A"/>
    <w:rsid w:val="0041618E"/>
    <w:rsid w:val="00416BDF"/>
    <w:rsid w:val="00430809"/>
    <w:rsid w:val="004308FF"/>
    <w:rsid w:val="0043491A"/>
    <w:rsid w:val="004353D8"/>
    <w:rsid w:val="00435829"/>
    <w:rsid w:val="00442820"/>
    <w:rsid w:val="00452050"/>
    <w:rsid w:val="0045261D"/>
    <w:rsid w:val="00452A90"/>
    <w:rsid w:val="004530D3"/>
    <w:rsid w:val="004575B7"/>
    <w:rsid w:val="004638D2"/>
    <w:rsid w:val="00464C15"/>
    <w:rsid w:val="00466D17"/>
    <w:rsid w:val="00471D9F"/>
    <w:rsid w:val="00474160"/>
    <w:rsid w:val="004750C1"/>
    <w:rsid w:val="004757EA"/>
    <w:rsid w:val="004774C7"/>
    <w:rsid w:val="00481B5B"/>
    <w:rsid w:val="004842BC"/>
    <w:rsid w:val="00491B2D"/>
    <w:rsid w:val="0049239B"/>
    <w:rsid w:val="004A0295"/>
    <w:rsid w:val="004B0938"/>
    <w:rsid w:val="004B101B"/>
    <w:rsid w:val="004B25B2"/>
    <w:rsid w:val="004B6D99"/>
    <w:rsid w:val="004C3767"/>
    <w:rsid w:val="004C515A"/>
    <w:rsid w:val="004C5592"/>
    <w:rsid w:val="004C607D"/>
    <w:rsid w:val="004C739A"/>
    <w:rsid w:val="004D1D41"/>
    <w:rsid w:val="004D4B80"/>
    <w:rsid w:val="004D74A1"/>
    <w:rsid w:val="004D76A4"/>
    <w:rsid w:val="004E07E5"/>
    <w:rsid w:val="004E31ED"/>
    <w:rsid w:val="004E60C3"/>
    <w:rsid w:val="004F0B44"/>
    <w:rsid w:val="004F14B9"/>
    <w:rsid w:val="004F3429"/>
    <w:rsid w:val="004F36F2"/>
    <w:rsid w:val="004F476C"/>
    <w:rsid w:val="004F61E8"/>
    <w:rsid w:val="004F6B7A"/>
    <w:rsid w:val="0050109B"/>
    <w:rsid w:val="00501A89"/>
    <w:rsid w:val="00503B2B"/>
    <w:rsid w:val="00513486"/>
    <w:rsid w:val="00517C7B"/>
    <w:rsid w:val="00520D28"/>
    <w:rsid w:val="00522372"/>
    <w:rsid w:val="00523DB3"/>
    <w:rsid w:val="005256C9"/>
    <w:rsid w:val="00525EDA"/>
    <w:rsid w:val="0052662F"/>
    <w:rsid w:val="00526EB5"/>
    <w:rsid w:val="00527924"/>
    <w:rsid w:val="005303A3"/>
    <w:rsid w:val="005324E6"/>
    <w:rsid w:val="00532969"/>
    <w:rsid w:val="00537C66"/>
    <w:rsid w:val="00542DCE"/>
    <w:rsid w:val="00550FA9"/>
    <w:rsid w:val="005520EE"/>
    <w:rsid w:val="00553E20"/>
    <w:rsid w:val="00555E12"/>
    <w:rsid w:val="005578E2"/>
    <w:rsid w:val="00560F1D"/>
    <w:rsid w:val="00561B54"/>
    <w:rsid w:val="00564E63"/>
    <w:rsid w:val="00565834"/>
    <w:rsid w:val="00573A7E"/>
    <w:rsid w:val="00575DF2"/>
    <w:rsid w:val="005766D9"/>
    <w:rsid w:val="00576D52"/>
    <w:rsid w:val="005776FD"/>
    <w:rsid w:val="00577917"/>
    <w:rsid w:val="00583DF4"/>
    <w:rsid w:val="005876C9"/>
    <w:rsid w:val="005930B2"/>
    <w:rsid w:val="00594E70"/>
    <w:rsid w:val="005A0C1C"/>
    <w:rsid w:val="005A1CBB"/>
    <w:rsid w:val="005A35D3"/>
    <w:rsid w:val="005B1A8C"/>
    <w:rsid w:val="005B3B3E"/>
    <w:rsid w:val="005C3579"/>
    <w:rsid w:val="005C4773"/>
    <w:rsid w:val="005C7834"/>
    <w:rsid w:val="005D0C23"/>
    <w:rsid w:val="005D7B80"/>
    <w:rsid w:val="005D7F6A"/>
    <w:rsid w:val="005E0EAC"/>
    <w:rsid w:val="005E6131"/>
    <w:rsid w:val="005F3786"/>
    <w:rsid w:val="005F6D89"/>
    <w:rsid w:val="005F7A96"/>
    <w:rsid w:val="006012F4"/>
    <w:rsid w:val="00615D0B"/>
    <w:rsid w:val="006163E9"/>
    <w:rsid w:val="00616955"/>
    <w:rsid w:val="00624A59"/>
    <w:rsid w:val="006254EF"/>
    <w:rsid w:val="00626C53"/>
    <w:rsid w:val="00632715"/>
    <w:rsid w:val="0063536C"/>
    <w:rsid w:val="00637807"/>
    <w:rsid w:val="006379A3"/>
    <w:rsid w:val="00641A0D"/>
    <w:rsid w:val="00644782"/>
    <w:rsid w:val="00646DA1"/>
    <w:rsid w:val="00650955"/>
    <w:rsid w:val="006529DC"/>
    <w:rsid w:val="0065378D"/>
    <w:rsid w:val="006551CC"/>
    <w:rsid w:val="0065771A"/>
    <w:rsid w:val="00657B61"/>
    <w:rsid w:val="00662A91"/>
    <w:rsid w:val="00663402"/>
    <w:rsid w:val="006654A8"/>
    <w:rsid w:val="00665D2C"/>
    <w:rsid w:val="006660C7"/>
    <w:rsid w:val="00666675"/>
    <w:rsid w:val="0067773B"/>
    <w:rsid w:val="0068409E"/>
    <w:rsid w:val="00684BFD"/>
    <w:rsid w:val="006868DB"/>
    <w:rsid w:val="006948DF"/>
    <w:rsid w:val="00697D1C"/>
    <w:rsid w:val="006A5212"/>
    <w:rsid w:val="006A648F"/>
    <w:rsid w:val="006A6EA3"/>
    <w:rsid w:val="006B12C7"/>
    <w:rsid w:val="006B3B45"/>
    <w:rsid w:val="006B3CBE"/>
    <w:rsid w:val="006B573C"/>
    <w:rsid w:val="006B64A3"/>
    <w:rsid w:val="006B6A6A"/>
    <w:rsid w:val="006B7BB4"/>
    <w:rsid w:val="006C3F62"/>
    <w:rsid w:val="006C6615"/>
    <w:rsid w:val="006C7B9D"/>
    <w:rsid w:val="006D75D7"/>
    <w:rsid w:val="006E2A89"/>
    <w:rsid w:val="006F2282"/>
    <w:rsid w:val="006F4EBE"/>
    <w:rsid w:val="006F6F96"/>
    <w:rsid w:val="00700A97"/>
    <w:rsid w:val="007054F0"/>
    <w:rsid w:val="00707AA8"/>
    <w:rsid w:val="00710B70"/>
    <w:rsid w:val="00710F64"/>
    <w:rsid w:val="00713FFB"/>
    <w:rsid w:val="0071423E"/>
    <w:rsid w:val="00714D85"/>
    <w:rsid w:val="00716705"/>
    <w:rsid w:val="00716D1B"/>
    <w:rsid w:val="0072378A"/>
    <w:rsid w:val="00723859"/>
    <w:rsid w:val="00723981"/>
    <w:rsid w:val="00724F2D"/>
    <w:rsid w:val="007270A7"/>
    <w:rsid w:val="00730405"/>
    <w:rsid w:val="00731DE8"/>
    <w:rsid w:val="007322C6"/>
    <w:rsid w:val="00733272"/>
    <w:rsid w:val="0073685B"/>
    <w:rsid w:val="007408CC"/>
    <w:rsid w:val="00744FBF"/>
    <w:rsid w:val="0074654E"/>
    <w:rsid w:val="00750013"/>
    <w:rsid w:val="0075117E"/>
    <w:rsid w:val="007552D4"/>
    <w:rsid w:val="00757E55"/>
    <w:rsid w:val="0076193C"/>
    <w:rsid w:val="00762132"/>
    <w:rsid w:val="00765092"/>
    <w:rsid w:val="007655C2"/>
    <w:rsid w:val="0076674F"/>
    <w:rsid w:val="00767B27"/>
    <w:rsid w:val="00775C27"/>
    <w:rsid w:val="007808BE"/>
    <w:rsid w:val="007846E4"/>
    <w:rsid w:val="00785059"/>
    <w:rsid w:val="00786759"/>
    <w:rsid w:val="00791361"/>
    <w:rsid w:val="00795394"/>
    <w:rsid w:val="007970AF"/>
    <w:rsid w:val="007A3C40"/>
    <w:rsid w:val="007A67E3"/>
    <w:rsid w:val="007A6C16"/>
    <w:rsid w:val="007B29FA"/>
    <w:rsid w:val="007B61F6"/>
    <w:rsid w:val="007C0DBC"/>
    <w:rsid w:val="007C3635"/>
    <w:rsid w:val="007C404F"/>
    <w:rsid w:val="007C4349"/>
    <w:rsid w:val="007C4AD1"/>
    <w:rsid w:val="007D020D"/>
    <w:rsid w:val="007D050C"/>
    <w:rsid w:val="007D2632"/>
    <w:rsid w:val="007D6D0D"/>
    <w:rsid w:val="007D6DC7"/>
    <w:rsid w:val="007E03D3"/>
    <w:rsid w:val="007E26E7"/>
    <w:rsid w:val="007E3DC0"/>
    <w:rsid w:val="007E6E59"/>
    <w:rsid w:val="007E7702"/>
    <w:rsid w:val="00804C38"/>
    <w:rsid w:val="00805D20"/>
    <w:rsid w:val="00810CF0"/>
    <w:rsid w:val="00812FE3"/>
    <w:rsid w:val="00814ED0"/>
    <w:rsid w:val="00816459"/>
    <w:rsid w:val="008178C0"/>
    <w:rsid w:val="00821440"/>
    <w:rsid w:val="00821897"/>
    <w:rsid w:val="008218D9"/>
    <w:rsid w:val="0082437D"/>
    <w:rsid w:val="00825BC9"/>
    <w:rsid w:val="00826757"/>
    <w:rsid w:val="00831E2F"/>
    <w:rsid w:val="00835877"/>
    <w:rsid w:val="0083678C"/>
    <w:rsid w:val="0084305A"/>
    <w:rsid w:val="0084642A"/>
    <w:rsid w:val="00846F6F"/>
    <w:rsid w:val="0084779A"/>
    <w:rsid w:val="00847B68"/>
    <w:rsid w:val="00851AC2"/>
    <w:rsid w:val="00851FFC"/>
    <w:rsid w:val="00857EA4"/>
    <w:rsid w:val="008657D2"/>
    <w:rsid w:val="008664AE"/>
    <w:rsid w:val="008672A0"/>
    <w:rsid w:val="008727FE"/>
    <w:rsid w:val="00872EDD"/>
    <w:rsid w:val="00873115"/>
    <w:rsid w:val="0087443A"/>
    <w:rsid w:val="00874ED9"/>
    <w:rsid w:val="00876136"/>
    <w:rsid w:val="00880C4B"/>
    <w:rsid w:val="008816BE"/>
    <w:rsid w:val="0088496F"/>
    <w:rsid w:val="00894931"/>
    <w:rsid w:val="00894F29"/>
    <w:rsid w:val="008A3803"/>
    <w:rsid w:val="008A732B"/>
    <w:rsid w:val="008A7439"/>
    <w:rsid w:val="008B06F0"/>
    <w:rsid w:val="008B286B"/>
    <w:rsid w:val="008C46D5"/>
    <w:rsid w:val="008C52B1"/>
    <w:rsid w:val="008C70FA"/>
    <w:rsid w:val="008D2CAD"/>
    <w:rsid w:val="008D60D0"/>
    <w:rsid w:val="008D61DE"/>
    <w:rsid w:val="008D6925"/>
    <w:rsid w:val="008E0C69"/>
    <w:rsid w:val="008E2E9E"/>
    <w:rsid w:val="008E4267"/>
    <w:rsid w:val="008E670F"/>
    <w:rsid w:val="008F1A11"/>
    <w:rsid w:val="00900EB8"/>
    <w:rsid w:val="00901983"/>
    <w:rsid w:val="00902B8D"/>
    <w:rsid w:val="00902BEE"/>
    <w:rsid w:val="00903F6A"/>
    <w:rsid w:val="00904B01"/>
    <w:rsid w:val="0091024F"/>
    <w:rsid w:val="00910DCD"/>
    <w:rsid w:val="00915630"/>
    <w:rsid w:val="00915CA9"/>
    <w:rsid w:val="009163A1"/>
    <w:rsid w:val="00922714"/>
    <w:rsid w:val="009227B3"/>
    <w:rsid w:val="009302E6"/>
    <w:rsid w:val="009342E2"/>
    <w:rsid w:val="00940C78"/>
    <w:rsid w:val="009466A7"/>
    <w:rsid w:val="009521C3"/>
    <w:rsid w:val="00954768"/>
    <w:rsid w:val="00954EA3"/>
    <w:rsid w:val="0095517A"/>
    <w:rsid w:val="00955313"/>
    <w:rsid w:val="009557F1"/>
    <w:rsid w:val="00960FB9"/>
    <w:rsid w:val="009614E1"/>
    <w:rsid w:val="00962C79"/>
    <w:rsid w:val="00963048"/>
    <w:rsid w:val="00964D21"/>
    <w:rsid w:val="00970D1C"/>
    <w:rsid w:val="0097254D"/>
    <w:rsid w:val="00974350"/>
    <w:rsid w:val="00975C00"/>
    <w:rsid w:val="00977865"/>
    <w:rsid w:val="00981E4A"/>
    <w:rsid w:val="00984EDF"/>
    <w:rsid w:val="00986589"/>
    <w:rsid w:val="0099790B"/>
    <w:rsid w:val="009A0F65"/>
    <w:rsid w:val="009A6B60"/>
    <w:rsid w:val="009B3709"/>
    <w:rsid w:val="009B49B2"/>
    <w:rsid w:val="009B553C"/>
    <w:rsid w:val="009B677D"/>
    <w:rsid w:val="009C0667"/>
    <w:rsid w:val="009C17B0"/>
    <w:rsid w:val="009C1CE9"/>
    <w:rsid w:val="009C2E19"/>
    <w:rsid w:val="009D568F"/>
    <w:rsid w:val="009D78C8"/>
    <w:rsid w:val="009E16B6"/>
    <w:rsid w:val="009E3FE5"/>
    <w:rsid w:val="009E4A12"/>
    <w:rsid w:val="009E4EFB"/>
    <w:rsid w:val="009E724D"/>
    <w:rsid w:val="009F4C1C"/>
    <w:rsid w:val="00A00C53"/>
    <w:rsid w:val="00A00CDD"/>
    <w:rsid w:val="00A04A52"/>
    <w:rsid w:val="00A07C44"/>
    <w:rsid w:val="00A11197"/>
    <w:rsid w:val="00A1234D"/>
    <w:rsid w:val="00A123A9"/>
    <w:rsid w:val="00A20D89"/>
    <w:rsid w:val="00A20EF5"/>
    <w:rsid w:val="00A217B8"/>
    <w:rsid w:val="00A22FCF"/>
    <w:rsid w:val="00A22FD2"/>
    <w:rsid w:val="00A25E88"/>
    <w:rsid w:val="00A3074C"/>
    <w:rsid w:val="00A324C0"/>
    <w:rsid w:val="00A3536B"/>
    <w:rsid w:val="00A35DCA"/>
    <w:rsid w:val="00A4708B"/>
    <w:rsid w:val="00A57A70"/>
    <w:rsid w:val="00A62D36"/>
    <w:rsid w:val="00A64ABC"/>
    <w:rsid w:val="00A6690E"/>
    <w:rsid w:val="00A66E60"/>
    <w:rsid w:val="00A70F98"/>
    <w:rsid w:val="00A73ABD"/>
    <w:rsid w:val="00A80BB8"/>
    <w:rsid w:val="00A85837"/>
    <w:rsid w:val="00A85D49"/>
    <w:rsid w:val="00A908DC"/>
    <w:rsid w:val="00A929F5"/>
    <w:rsid w:val="00A942CA"/>
    <w:rsid w:val="00A94B1F"/>
    <w:rsid w:val="00A9559C"/>
    <w:rsid w:val="00AA1E8F"/>
    <w:rsid w:val="00AA23B3"/>
    <w:rsid w:val="00AA3E3D"/>
    <w:rsid w:val="00AA488B"/>
    <w:rsid w:val="00AA6FF1"/>
    <w:rsid w:val="00AB0FC5"/>
    <w:rsid w:val="00AB3519"/>
    <w:rsid w:val="00AB72E3"/>
    <w:rsid w:val="00AC0BD3"/>
    <w:rsid w:val="00AC461A"/>
    <w:rsid w:val="00AC5345"/>
    <w:rsid w:val="00AC5CD4"/>
    <w:rsid w:val="00AC66A1"/>
    <w:rsid w:val="00AC7557"/>
    <w:rsid w:val="00AD10E3"/>
    <w:rsid w:val="00AE2768"/>
    <w:rsid w:val="00AE340E"/>
    <w:rsid w:val="00AF5146"/>
    <w:rsid w:val="00AF6D41"/>
    <w:rsid w:val="00AF7A6A"/>
    <w:rsid w:val="00B131DF"/>
    <w:rsid w:val="00B30C97"/>
    <w:rsid w:val="00B311A7"/>
    <w:rsid w:val="00B33D45"/>
    <w:rsid w:val="00B34787"/>
    <w:rsid w:val="00B34E5A"/>
    <w:rsid w:val="00B406DC"/>
    <w:rsid w:val="00B42BA3"/>
    <w:rsid w:val="00B443A8"/>
    <w:rsid w:val="00B44FD7"/>
    <w:rsid w:val="00B45683"/>
    <w:rsid w:val="00B505EB"/>
    <w:rsid w:val="00B5207A"/>
    <w:rsid w:val="00B53662"/>
    <w:rsid w:val="00B54B8C"/>
    <w:rsid w:val="00B5536E"/>
    <w:rsid w:val="00B57083"/>
    <w:rsid w:val="00B57BBD"/>
    <w:rsid w:val="00B63D4E"/>
    <w:rsid w:val="00B64841"/>
    <w:rsid w:val="00B6490F"/>
    <w:rsid w:val="00B65CD0"/>
    <w:rsid w:val="00B66E1F"/>
    <w:rsid w:val="00B67322"/>
    <w:rsid w:val="00B72A97"/>
    <w:rsid w:val="00B759EA"/>
    <w:rsid w:val="00B77DAE"/>
    <w:rsid w:val="00B77F2E"/>
    <w:rsid w:val="00B90905"/>
    <w:rsid w:val="00B9176E"/>
    <w:rsid w:val="00B93693"/>
    <w:rsid w:val="00B9392A"/>
    <w:rsid w:val="00B9395D"/>
    <w:rsid w:val="00BA0D01"/>
    <w:rsid w:val="00BA204D"/>
    <w:rsid w:val="00BA3F6A"/>
    <w:rsid w:val="00BA7304"/>
    <w:rsid w:val="00BB37C8"/>
    <w:rsid w:val="00BB4906"/>
    <w:rsid w:val="00BC014F"/>
    <w:rsid w:val="00BC04AA"/>
    <w:rsid w:val="00BC180C"/>
    <w:rsid w:val="00BC4DE3"/>
    <w:rsid w:val="00BC6157"/>
    <w:rsid w:val="00BD0EAE"/>
    <w:rsid w:val="00BD34D5"/>
    <w:rsid w:val="00BD37CB"/>
    <w:rsid w:val="00BD4737"/>
    <w:rsid w:val="00BD6A04"/>
    <w:rsid w:val="00BD7807"/>
    <w:rsid w:val="00BE0216"/>
    <w:rsid w:val="00BE0AE6"/>
    <w:rsid w:val="00BE2B16"/>
    <w:rsid w:val="00BE30EC"/>
    <w:rsid w:val="00BE4E7F"/>
    <w:rsid w:val="00BE64CF"/>
    <w:rsid w:val="00BE75FF"/>
    <w:rsid w:val="00BE7653"/>
    <w:rsid w:val="00BE79CD"/>
    <w:rsid w:val="00C006CD"/>
    <w:rsid w:val="00C027C5"/>
    <w:rsid w:val="00C03843"/>
    <w:rsid w:val="00C04B86"/>
    <w:rsid w:val="00C06889"/>
    <w:rsid w:val="00C15054"/>
    <w:rsid w:val="00C15094"/>
    <w:rsid w:val="00C159DC"/>
    <w:rsid w:val="00C17141"/>
    <w:rsid w:val="00C25574"/>
    <w:rsid w:val="00C26B92"/>
    <w:rsid w:val="00C312D8"/>
    <w:rsid w:val="00C341CC"/>
    <w:rsid w:val="00C34D9E"/>
    <w:rsid w:val="00C40747"/>
    <w:rsid w:val="00C4297C"/>
    <w:rsid w:val="00C43A6E"/>
    <w:rsid w:val="00C44D88"/>
    <w:rsid w:val="00C501B9"/>
    <w:rsid w:val="00C51CDB"/>
    <w:rsid w:val="00C51D3D"/>
    <w:rsid w:val="00C55A77"/>
    <w:rsid w:val="00C57746"/>
    <w:rsid w:val="00C6195C"/>
    <w:rsid w:val="00C663FA"/>
    <w:rsid w:val="00C71D5F"/>
    <w:rsid w:val="00C73164"/>
    <w:rsid w:val="00C75E49"/>
    <w:rsid w:val="00C76055"/>
    <w:rsid w:val="00C818A9"/>
    <w:rsid w:val="00C81A9B"/>
    <w:rsid w:val="00C9280E"/>
    <w:rsid w:val="00C94719"/>
    <w:rsid w:val="00C9778E"/>
    <w:rsid w:val="00CA00E0"/>
    <w:rsid w:val="00CA08C6"/>
    <w:rsid w:val="00CA12E9"/>
    <w:rsid w:val="00CB2CCF"/>
    <w:rsid w:val="00CB4AD4"/>
    <w:rsid w:val="00CB4E1F"/>
    <w:rsid w:val="00CB5BC2"/>
    <w:rsid w:val="00CB7883"/>
    <w:rsid w:val="00CC519B"/>
    <w:rsid w:val="00CD0DD2"/>
    <w:rsid w:val="00CD2D65"/>
    <w:rsid w:val="00CD38EA"/>
    <w:rsid w:val="00CD7A7A"/>
    <w:rsid w:val="00CE1C90"/>
    <w:rsid w:val="00CE2DD4"/>
    <w:rsid w:val="00CF17A5"/>
    <w:rsid w:val="00CF2EB8"/>
    <w:rsid w:val="00CF4E89"/>
    <w:rsid w:val="00CF77FF"/>
    <w:rsid w:val="00D121FD"/>
    <w:rsid w:val="00D13468"/>
    <w:rsid w:val="00D13527"/>
    <w:rsid w:val="00D14BDA"/>
    <w:rsid w:val="00D14F0F"/>
    <w:rsid w:val="00D20AA0"/>
    <w:rsid w:val="00D2446B"/>
    <w:rsid w:val="00D252B8"/>
    <w:rsid w:val="00D346A5"/>
    <w:rsid w:val="00D40BA1"/>
    <w:rsid w:val="00D421F7"/>
    <w:rsid w:val="00D44284"/>
    <w:rsid w:val="00D44F00"/>
    <w:rsid w:val="00D46BD4"/>
    <w:rsid w:val="00D4790B"/>
    <w:rsid w:val="00D514FE"/>
    <w:rsid w:val="00D524A8"/>
    <w:rsid w:val="00D53400"/>
    <w:rsid w:val="00D55618"/>
    <w:rsid w:val="00D558C8"/>
    <w:rsid w:val="00D66FCA"/>
    <w:rsid w:val="00D679AF"/>
    <w:rsid w:val="00D74B47"/>
    <w:rsid w:val="00D753C5"/>
    <w:rsid w:val="00D76BB7"/>
    <w:rsid w:val="00D77231"/>
    <w:rsid w:val="00D81490"/>
    <w:rsid w:val="00D82A0F"/>
    <w:rsid w:val="00D82B82"/>
    <w:rsid w:val="00D83692"/>
    <w:rsid w:val="00D85B25"/>
    <w:rsid w:val="00D86D25"/>
    <w:rsid w:val="00D87106"/>
    <w:rsid w:val="00D90964"/>
    <w:rsid w:val="00D92189"/>
    <w:rsid w:val="00D964F4"/>
    <w:rsid w:val="00DA0A73"/>
    <w:rsid w:val="00DA1D78"/>
    <w:rsid w:val="00DA25CB"/>
    <w:rsid w:val="00DA38C9"/>
    <w:rsid w:val="00DA3FDC"/>
    <w:rsid w:val="00DA550D"/>
    <w:rsid w:val="00DA5959"/>
    <w:rsid w:val="00DA5EE2"/>
    <w:rsid w:val="00DA7B34"/>
    <w:rsid w:val="00DB29DC"/>
    <w:rsid w:val="00DB32B1"/>
    <w:rsid w:val="00DB7A11"/>
    <w:rsid w:val="00DB7D09"/>
    <w:rsid w:val="00DC046F"/>
    <w:rsid w:val="00DC122D"/>
    <w:rsid w:val="00DC15D7"/>
    <w:rsid w:val="00DC4085"/>
    <w:rsid w:val="00DD02F4"/>
    <w:rsid w:val="00DD3394"/>
    <w:rsid w:val="00DD4408"/>
    <w:rsid w:val="00DD45CB"/>
    <w:rsid w:val="00DD55BF"/>
    <w:rsid w:val="00DD70E0"/>
    <w:rsid w:val="00DD7135"/>
    <w:rsid w:val="00DE0511"/>
    <w:rsid w:val="00DE26CF"/>
    <w:rsid w:val="00DE7D7A"/>
    <w:rsid w:val="00DF2FBF"/>
    <w:rsid w:val="00E00C06"/>
    <w:rsid w:val="00E0215C"/>
    <w:rsid w:val="00E07D14"/>
    <w:rsid w:val="00E14775"/>
    <w:rsid w:val="00E157C7"/>
    <w:rsid w:val="00E23903"/>
    <w:rsid w:val="00E25220"/>
    <w:rsid w:val="00E375A2"/>
    <w:rsid w:val="00E43A90"/>
    <w:rsid w:val="00E45140"/>
    <w:rsid w:val="00E504C1"/>
    <w:rsid w:val="00E50BF7"/>
    <w:rsid w:val="00E52409"/>
    <w:rsid w:val="00E54304"/>
    <w:rsid w:val="00E54314"/>
    <w:rsid w:val="00E579E1"/>
    <w:rsid w:val="00E57A0C"/>
    <w:rsid w:val="00E62062"/>
    <w:rsid w:val="00E6423E"/>
    <w:rsid w:val="00E6511D"/>
    <w:rsid w:val="00E65CE8"/>
    <w:rsid w:val="00E73756"/>
    <w:rsid w:val="00E73F0D"/>
    <w:rsid w:val="00E77C55"/>
    <w:rsid w:val="00E77E8A"/>
    <w:rsid w:val="00E8060F"/>
    <w:rsid w:val="00E8187B"/>
    <w:rsid w:val="00E8582B"/>
    <w:rsid w:val="00E879F8"/>
    <w:rsid w:val="00E91177"/>
    <w:rsid w:val="00E95A33"/>
    <w:rsid w:val="00EA22F9"/>
    <w:rsid w:val="00EA7B14"/>
    <w:rsid w:val="00EA7C2F"/>
    <w:rsid w:val="00EA7CEC"/>
    <w:rsid w:val="00EB4124"/>
    <w:rsid w:val="00EB5043"/>
    <w:rsid w:val="00EB7090"/>
    <w:rsid w:val="00EB72E6"/>
    <w:rsid w:val="00EB7C78"/>
    <w:rsid w:val="00EC330C"/>
    <w:rsid w:val="00EC7ECD"/>
    <w:rsid w:val="00ED0381"/>
    <w:rsid w:val="00ED0717"/>
    <w:rsid w:val="00ED077D"/>
    <w:rsid w:val="00EE1B16"/>
    <w:rsid w:val="00EE1E5C"/>
    <w:rsid w:val="00EE2BB3"/>
    <w:rsid w:val="00EE6DAC"/>
    <w:rsid w:val="00EF0103"/>
    <w:rsid w:val="00EF0286"/>
    <w:rsid w:val="00EF12FA"/>
    <w:rsid w:val="00EF27CF"/>
    <w:rsid w:val="00EF2C83"/>
    <w:rsid w:val="00EF731D"/>
    <w:rsid w:val="00F00DD8"/>
    <w:rsid w:val="00F02CA1"/>
    <w:rsid w:val="00F031CC"/>
    <w:rsid w:val="00F05C59"/>
    <w:rsid w:val="00F11E5B"/>
    <w:rsid w:val="00F126C1"/>
    <w:rsid w:val="00F1293E"/>
    <w:rsid w:val="00F12E3B"/>
    <w:rsid w:val="00F14EA8"/>
    <w:rsid w:val="00F17E00"/>
    <w:rsid w:val="00F20768"/>
    <w:rsid w:val="00F20EB8"/>
    <w:rsid w:val="00F222B8"/>
    <w:rsid w:val="00F22E38"/>
    <w:rsid w:val="00F237C2"/>
    <w:rsid w:val="00F242C4"/>
    <w:rsid w:val="00F30523"/>
    <w:rsid w:val="00F34ECE"/>
    <w:rsid w:val="00F40AEF"/>
    <w:rsid w:val="00F43526"/>
    <w:rsid w:val="00F4445F"/>
    <w:rsid w:val="00F50497"/>
    <w:rsid w:val="00F539C3"/>
    <w:rsid w:val="00F56A5E"/>
    <w:rsid w:val="00F607D8"/>
    <w:rsid w:val="00F62AC9"/>
    <w:rsid w:val="00F63240"/>
    <w:rsid w:val="00F6403B"/>
    <w:rsid w:val="00F65EA8"/>
    <w:rsid w:val="00F66FC6"/>
    <w:rsid w:val="00F7182A"/>
    <w:rsid w:val="00F92DD5"/>
    <w:rsid w:val="00F97356"/>
    <w:rsid w:val="00F97713"/>
    <w:rsid w:val="00FA7696"/>
    <w:rsid w:val="00FB172E"/>
    <w:rsid w:val="00FB3EDF"/>
    <w:rsid w:val="00FB51AC"/>
    <w:rsid w:val="00FB5658"/>
    <w:rsid w:val="00FC0CD2"/>
    <w:rsid w:val="00FC0CDF"/>
    <w:rsid w:val="00FC34C6"/>
    <w:rsid w:val="00FD18AC"/>
    <w:rsid w:val="00FD3083"/>
    <w:rsid w:val="00FD4842"/>
    <w:rsid w:val="00FD5ADC"/>
    <w:rsid w:val="00FE0347"/>
    <w:rsid w:val="00FE1AEA"/>
    <w:rsid w:val="00FE6330"/>
    <w:rsid w:val="00FE7B16"/>
    <w:rsid w:val="00FF05B5"/>
    <w:rsid w:val="00FF14F1"/>
    <w:rsid w:val="00FF14FB"/>
    <w:rsid w:val="00FF42A4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31F83"/>
  <w15:chartTrackingRefBased/>
  <w15:docId w15:val="{34DBFF0D-261E-4FED-A174-1DD9B5792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07D1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,목록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목록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qFormat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a">
    <w:name w:val="annotation reference"/>
    <w:basedOn w:val="a0"/>
    <w:uiPriority w:val="99"/>
    <w:semiHidden/>
    <w:unhideWhenUsed/>
    <w:rsid w:val="005876C9"/>
    <w:rPr>
      <w:sz w:val="21"/>
      <w:szCs w:val="21"/>
    </w:rPr>
  </w:style>
  <w:style w:type="paragraph" w:styleId="afb">
    <w:name w:val="annotation text"/>
    <w:basedOn w:val="a"/>
    <w:link w:val="afc"/>
    <w:uiPriority w:val="99"/>
    <w:semiHidden/>
    <w:unhideWhenUsed/>
    <w:rsid w:val="005876C9"/>
  </w:style>
  <w:style w:type="character" w:customStyle="1" w:styleId="afc">
    <w:name w:val="批注文字 字符"/>
    <w:basedOn w:val="a0"/>
    <w:link w:val="afb"/>
    <w:uiPriority w:val="99"/>
    <w:semiHidden/>
    <w:rsid w:val="005876C9"/>
    <w:rPr>
      <w:rFonts w:ascii="Times New Roman" w:hAnsi="Times New Roman"/>
      <w:lang w:val="en-GB"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5876C9"/>
    <w:rPr>
      <w:b/>
      <w:bCs/>
    </w:rPr>
  </w:style>
  <w:style w:type="character" w:customStyle="1" w:styleId="afe">
    <w:name w:val="批注主题 字符"/>
    <w:basedOn w:val="afc"/>
    <w:link w:val="afd"/>
    <w:uiPriority w:val="99"/>
    <w:semiHidden/>
    <w:rsid w:val="005876C9"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next w:val="af4"/>
    <w:qFormat/>
    <w:rsid w:val="0047416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f4"/>
    <w:qFormat/>
    <w:rsid w:val="00F62A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next w:val="af4"/>
    <w:qFormat/>
    <w:rsid w:val="00662A9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1"/>
    <w:basedOn w:val="a1"/>
    <w:next w:val="af4"/>
    <w:qFormat/>
    <w:rsid w:val="001F660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262B90"/>
    <w:rPr>
      <w:rFonts w:ascii="Arial" w:hAnsi="Arial"/>
      <w:sz w:val="18"/>
      <w:lang w:eastAsia="en-US"/>
    </w:rPr>
  </w:style>
  <w:style w:type="paragraph" w:customStyle="1" w:styleId="EQ">
    <w:name w:val="EQ"/>
    <w:basedOn w:val="a"/>
    <w:next w:val="a"/>
    <w:rsid w:val="009227B3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B1">
    <w:name w:val="B1"/>
    <w:basedOn w:val="a"/>
    <w:link w:val="B1Char"/>
    <w:rsid w:val="009227B3"/>
    <w:pPr>
      <w:ind w:left="568" w:hanging="284"/>
    </w:pPr>
    <w:rPr>
      <w:rFonts w:eastAsiaTheme="minorEastAsia"/>
    </w:rPr>
  </w:style>
  <w:style w:type="character" w:customStyle="1" w:styleId="B1Char">
    <w:name w:val="B1 Char"/>
    <w:link w:val="B1"/>
    <w:rsid w:val="009227B3"/>
    <w:rPr>
      <w:rFonts w:ascii="Times New Roman" w:eastAsiaTheme="minorEastAsia" w:hAnsi="Times New Roman"/>
      <w:lang w:val="en-GB" w:eastAsia="en-US"/>
    </w:rPr>
  </w:style>
  <w:style w:type="table" w:customStyle="1" w:styleId="21111">
    <w:name w:val="网格型21111"/>
    <w:basedOn w:val="a1"/>
    <w:next w:val="af4"/>
    <w:qFormat/>
    <w:rsid w:val="008A380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网格型11"/>
    <w:basedOn w:val="a1"/>
    <w:next w:val="af4"/>
    <w:qFormat/>
    <w:rsid w:val="009C0667"/>
    <w:pPr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4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3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A53DC-0B2E-412E-ADDD-33A50A24E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7914</TotalTime>
  <Pages>4</Pages>
  <Words>540</Words>
  <Characters>3083</Characters>
  <Application>Microsoft Office Word</Application>
  <DocSecurity>0</DocSecurity>
  <Lines>25</Lines>
  <Paragraphs>7</Paragraphs>
  <ScaleCrop>false</ScaleCrop>
  <Company>Huawei Technologies Co.,Ltd.</Company>
  <LinksUpToDate>false</LinksUpToDate>
  <CharactersWithSpaces>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42</cp:revision>
  <dcterms:created xsi:type="dcterms:W3CDTF">2021-12-16T11:56:00Z</dcterms:created>
  <dcterms:modified xsi:type="dcterms:W3CDTF">2023-08-11T17:34:00Z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(3)hzot0ffVPPVMnYJfGkDazMB3HzsPf2E+rRM2FZOjlXfqTefwl9PKw/hwAMkpTjrp2hO53a7Z
mDt6szInrz/hKfuu5CB/ISf6k21dJrumOJyDMRaRTkBrnNHB3YAfWvdrHVYEPDuY7++4P7Ef
JbK5BgBE4ftCwyblQlkLgmd2QZ5ytymZh8+WhcuRNXw2WCxUsfjkR2mcgp8Jarf086K9eXuf
AUa8EwFky+uUM13KdV</vt:lpwstr>
  </property>
  <property fmtid="{D5CDD505-2E9C-101B-9397-08002B2CF9AE}" pid="3" name="_2015_ms_pID_7253431">
    <vt:lpwstr>G5mD0M5JURyhVmdtSN8Dq+GBhQMqiZJMwOrToC0tiekdteBkqtxtel
zdc2JI/zfQrDgmsajOd7lS83k4Azjsoar6OCIBwwEpLpafbiYh44K1VAkpHkKiVsKSk67Xo/
cQx8FF9TR9MPt2N1IB4vXxsEt1i3ArF3/tjeHJlRwR3I+uISvHnoubd10bCEVnpCsbcpPD76
TUjoldJER0kGzqbPyX0OKxpKmGu+Y89Y4njT</vt:lpwstr>
  </property>
  <property fmtid="{D5CDD505-2E9C-101B-9397-08002B2CF9AE}" pid="4" name="_2015_ms_pID_7253432">
    <vt:lpwstr>jM5g0IiRcaTIA54oB6VHa8Q=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1691720160</vt:lpwstr>
  </property>
</Properties>
</file>